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04F0" w14:textId="77777777" w:rsidR="00714B7E" w:rsidRDefault="00000000">
      <w:pPr>
        <w:spacing w:after="0" w:line="259" w:lineRule="auto"/>
        <w:ind w:left="15" w:right="5"/>
        <w:jc w:val="center"/>
      </w:pPr>
      <w:r>
        <w:rPr>
          <w:b/>
          <w:sz w:val="40"/>
        </w:rPr>
        <w:t xml:space="preserve">Vivante Homeowners Association  </w:t>
      </w:r>
    </w:p>
    <w:p w14:paraId="315C2ED9" w14:textId="77777777" w:rsidR="00714B7E" w:rsidRDefault="00000000">
      <w:pPr>
        <w:spacing w:after="0" w:line="259" w:lineRule="auto"/>
        <w:ind w:left="15"/>
        <w:jc w:val="center"/>
      </w:pPr>
      <w:r>
        <w:rPr>
          <w:b/>
          <w:sz w:val="40"/>
        </w:rPr>
        <w:t xml:space="preserve">GENERAL RULES </w:t>
      </w:r>
    </w:p>
    <w:p w14:paraId="387E157F" w14:textId="77777777" w:rsidR="00714B7E" w:rsidRDefault="00000000">
      <w:pPr>
        <w:spacing w:after="0" w:line="259" w:lineRule="auto"/>
        <w:ind w:left="0" w:firstLine="0"/>
      </w:pPr>
      <w:r>
        <w:rPr>
          <w:b/>
        </w:rPr>
        <w:t xml:space="preserve"> </w:t>
      </w:r>
    </w:p>
    <w:p w14:paraId="580B7ABC" w14:textId="77777777" w:rsidR="00714B7E" w:rsidRDefault="00000000">
      <w:pPr>
        <w:spacing w:after="10"/>
        <w:ind w:left="-5"/>
      </w:pPr>
      <w:r>
        <w:rPr>
          <w:b/>
        </w:rPr>
        <w:t xml:space="preserve">The Vivante Homeowners Association is designed to create a smooth method of operation for the community and its owners.  The cooperation of the homeowners and tenants is requested in following the rules, which are designed to protect the rights of unit owners in our community.   </w:t>
      </w:r>
    </w:p>
    <w:p w14:paraId="4B7050B8" w14:textId="77777777" w:rsidR="00714B7E" w:rsidRDefault="00000000">
      <w:pPr>
        <w:spacing w:after="0" w:line="259" w:lineRule="auto"/>
        <w:ind w:left="0" w:firstLine="0"/>
      </w:pPr>
      <w:r>
        <w:rPr>
          <w:b/>
        </w:rPr>
        <w:t xml:space="preserve"> </w:t>
      </w:r>
    </w:p>
    <w:p w14:paraId="2ED57531" w14:textId="77777777" w:rsidR="00714B7E" w:rsidRDefault="00000000">
      <w:pPr>
        <w:pStyle w:val="Heading1"/>
        <w:ind w:left="-5"/>
      </w:pPr>
      <w:r>
        <w:t xml:space="preserve">PURPOSE </w:t>
      </w:r>
    </w:p>
    <w:p w14:paraId="4DFDA42E" w14:textId="77777777" w:rsidR="00714B7E" w:rsidRDefault="00000000">
      <w:pPr>
        <w:numPr>
          <w:ilvl w:val="0"/>
          <w:numId w:val="1"/>
        </w:numPr>
        <w:ind w:hanging="360"/>
      </w:pPr>
      <w:r>
        <w:t xml:space="preserve">To protect the investment of each unit owner. </w:t>
      </w:r>
    </w:p>
    <w:p w14:paraId="16904836" w14:textId="77777777" w:rsidR="00714B7E" w:rsidRDefault="00000000">
      <w:pPr>
        <w:numPr>
          <w:ilvl w:val="0"/>
          <w:numId w:val="1"/>
        </w:numPr>
        <w:ind w:hanging="360"/>
      </w:pPr>
      <w:r>
        <w:t xml:space="preserve">To maintain Vivante Community as a quality place to live.  </w:t>
      </w:r>
    </w:p>
    <w:p w14:paraId="382F0EBE" w14:textId="77777777" w:rsidR="00714B7E" w:rsidRDefault="00000000">
      <w:pPr>
        <w:numPr>
          <w:ilvl w:val="0"/>
          <w:numId w:val="1"/>
        </w:numPr>
        <w:ind w:hanging="360"/>
      </w:pPr>
      <w:r>
        <w:t xml:space="preserve">To maintain a desirable environment throughout the community. </w:t>
      </w:r>
    </w:p>
    <w:p w14:paraId="005561AC" w14:textId="77777777" w:rsidR="00714B7E" w:rsidRDefault="00000000">
      <w:pPr>
        <w:numPr>
          <w:ilvl w:val="0"/>
          <w:numId w:val="1"/>
        </w:numPr>
        <w:ind w:hanging="360"/>
      </w:pPr>
      <w:r>
        <w:t xml:space="preserve">To ensure all persons shall be treated fairly and equally without regard to race, color, religion, sex, familial status, disability, national origin, or source of income.  </w:t>
      </w:r>
    </w:p>
    <w:p w14:paraId="6690C45F" w14:textId="77777777" w:rsidR="00714B7E" w:rsidRDefault="00000000">
      <w:pPr>
        <w:spacing w:after="0" w:line="259" w:lineRule="auto"/>
        <w:ind w:left="0" w:firstLine="0"/>
      </w:pPr>
      <w:r>
        <w:t xml:space="preserve"> </w:t>
      </w:r>
    </w:p>
    <w:p w14:paraId="5ACA55E4" w14:textId="77777777" w:rsidR="00714B7E" w:rsidRDefault="00000000">
      <w:pPr>
        <w:pStyle w:val="Heading1"/>
        <w:ind w:left="-5"/>
      </w:pPr>
      <w:r>
        <w:t xml:space="preserve">MANAGEMENT CONTACT INFORMATION </w:t>
      </w:r>
    </w:p>
    <w:p w14:paraId="1F4DEAD7" w14:textId="77777777" w:rsidR="00714B7E" w:rsidRDefault="00000000">
      <w:pPr>
        <w:spacing w:after="0" w:line="259" w:lineRule="auto"/>
        <w:ind w:left="720" w:firstLine="0"/>
      </w:pPr>
      <w:r>
        <w:t xml:space="preserve">  </w:t>
      </w:r>
    </w:p>
    <w:tbl>
      <w:tblPr>
        <w:tblStyle w:val="TableGrid"/>
        <w:tblW w:w="9578" w:type="dxa"/>
        <w:tblInd w:w="-108" w:type="dxa"/>
        <w:tblCellMar>
          <w:top w:w="7" w:type="dxa"/>
          <w:left w:w="106" w:type="dxa"/>
          <w:right w:w="115" w:type="dxa"/>
        </w:tblCellMar>
        <w:tblLook w:val="04A0" w:firstRow="1" w:lastRow="0" w:firstColumn="1" w:lastColumn="0" w:noHBand="0" w:noVBand="1"/>
      </w:tblPr>
      <w:tblGrid>
        <w:gridCol w:w="4160"/>
        <w:gridCol w:w="5418"/>
      </w:tblGrid>
      <w:tr w:rsidR="00714B7E" w14:paraId="01A2EDEF"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0B36F9DF" w14:textId="77777777" w:rsidR="00714B7E" w:rsidRDefault="00000000">
            <w:pPr>
              <w:spacing w:after="0" w:line="259" w:lineRule="auto"/>
              <w:ind w:left="2" w:firstLine="0"/>
            </w:pPr>
            <w:r>
              <w:t xml:space="preserve">Mountainwest Property Management </w:t>
            </w:r>
          </w:p>
        </w:tc>
        <w:tc>
          <w:tcPr>
            <w:tcW w:w="5418" w:type="dxa"/>
            <w:tcBorders>
              <w:top w:val="single" w:sz="4" w:space="0" w:color="000000"/>
              <w:left w:val="single" w:sz="4" w:space="0" w:color="000000"/>
              <w:bottom w:val="single" w:sz="4" w:space="0" w:color="000000"/>
              <w:right w:val="single" w:sz="4" w:space="0" w:color="000000"/>
            </w:tcBorders>
          </w:tcPr>
          <w:p w14:paraId="571CA997" w14:textId="7DB73846" w:rsidR="00714B7E" w:rsidRDefault="00714B7E">
            <w:pPr>
              <w:spacing w:after="0" w:line="259" w:lineRule="auto"/>
              <w:ind w:left="0" w:firstLine="0"/>
            </w:pPr>
          </w:p>
        </w:tc>
      </w:tr>
      <w:tr w:rsidR="00714B7E" w14:paraId="47783C11"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628EA8C3" w14:textId="77777777" w:rsidR="00714B7E" w:rsidRDefault="00000000">
            <w:pPr>
              <w:spacing w:after="0" w:line="259" w:lineRule="auto"/>
              <w:ind w:left="2" w:firstLine="0"/>
            </w:pPr>
            <w:r>
              <w:t xml:space="preserve">P. O. Box 158 </w:t>
            </w:r>
          </w:p>
        </w:tc>
        <w:tc>
          <w:tcPr>
            <w:tcW w:w="5418" w:type="dxa"/>
            <w:tcBorders>
              <w:top w:val="single" w:sz="4" w:space="0" w:color="000000"/>
              <w:left w:val="single" w:sz="4" w:space="0" w:color="000000"/>
              <w:bottom w:val="single" w:sz="4" w:space="0" w:color="000000"/>
              <w:right w:val="single" w:sz="4" w:space="0" w:color="000000"/>
            </w:tcBorders>
          </w:tcPr>
          <w:p w14:paraId="15ED30DD" w14:textId="52DA3D3E" w:rsidR="00714B7E" w:rsidRDefault="00714B7E">
            <w:pPr>
              <w:spacing w:after="0" w:line="259" w:lineRule="auto"/>
              <w:ind w:left="0" w:firstLine="0"/>
            </w:pPr>
          </w:p>
        </w:tc>
      </w:tr>
      <w:tr w:rsidR="00714B7E" w14:paraId="0BF80D01" w14:textId="77777777">
        <w:trPr>
          <w:trHeight w:val="288"/>
        </w:trPr>
        <w:tc>
          <w:tcPr>
            <w:tcW w:w="4160" w:type="dxa"/>
            <w:tcBorders>
              <w:top w:val="single" w:sz="4" w:space="0" w:color="000000"/>
              <w:left w:val="single" w:sz="4" w:space="0" w:color="000000"/>
              <w:bottom w:val="single" w:sz="4" w:space="0" w:color="000000"/>
              <w:right w:val="single" w:sz="4" w:space="0" w:color="000000"/>
            </w:tcBorders>
          </w:tcPr>
          <w:p w14:paraId="6AA53157" w14:textId="77777777" w:rsidR="00714B7E" w:rsidRDefault="00000000">
            <w:pPr>
              <w:spacing w:after="0" w:line="259" w:lineRule="auto"/>
              <w:ind w:left="2" w:firstLine="0"/>
            </w:pPr>
            <w:r>
              <w:t xml:space="preserve">Midvale, Utah 84047 </w:t>
            </w:r>
          </w:p>
        </w:tc>
        <w:tc>
          <w:tcPr>
            <w:tcW w:w="5418" w:type="dxa"/>
            <w:tcBorders>
              <w:top w:val="single" w:sz="4" w:space="0" w:color="000000"/>
              <w:left w:val="single" w:sz="4" w:space="0" w:color="000000"/>
              <w:bottom w:val="single" w:sz="4" w:space="0" w:color="000000"/>
              <w:right w:val="single" w:sz="4" w:space="0" w:color="000000"/>
            </w:tcBorders>
          </w:tcPr>
          <w:p w14:paraId="5E62B64A" w14:textId="77777777" w:rsidR="00714B7E" w:rsidRDefault="00000000">
            <w:pPr>
              <w:spacing w:after="0" w:line="259" w:lineRule="auto"/>
              <w:ind w:left="0" w:firstLine="0"/>
            </w:pPr>
            <w:r>
              <w:rPr>
                <w:i/>
              </w:rPr>
              <w:t xml:space="preserve">Find us on Facebook!   </w:t>
            </w:r>
          </w:p>
        </w:tc>
      </w:tr>
      <w:tr w:rsidR="00714B7E" w14:paraId="6025D88C"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461783DA" w14:textId="77777777" w:rsidR="00714B7E" w:rsidRDefault="00000000">
            <w:pPr>
              <w:spacing w:after="0" w:line="259" w:lineRule="auto"/>
              <w:ind w:left="2" w:firstLine="0"/>
            </w:pPr>
            <w:r>
              <w:t xml:space="preserve">Office:  (801) 253-3700 </w:t>
            </w:r>
          </w:p>
        </w:tc>
        <w:tc>
          <w:tcPr>
            <w:tcW w:w="5418" w:type="dxa"/>
            <w:tcBorders>
              <w:top w:val="single" w:sz="4" w:space="0" w:color="000000"/>
              <w:left w:val="single" w:sz="4" w:space="0" w:color="000000"/>
              <w:bottom w:val="single" w:sz="4" w:space="0" w:color="000000"/>
              <w:right w:val="single" w:sz="4" w:space="0" w:color="000000"/>
            </w:tcBorders>
          </w:tcPr>
          <w:p w14:paraId="0F2A2DA5" w14:textId="77777777" w:rsidR="00714B7E" w:rsidRDefault="00000000">
            <w:pPr>
              <w:spacing w:after="0" w:line="259" w:lineRule="auto"/>
              <w:ind w:left="0" w:firstLine="0"/>
            </w:pPr>
            <w:r>
              <w:rPr>
                <w:i/>
              </w:rPr>
              <w:t xml:space="preserve">Search “Vivante” and answer security question. </w:t>
            </w:r>
          </w:p>
        </w:tc>
      </w:tr>
      <w:tr w:rsidR="00714B7E" w14:paraId="664284C2"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26F1693F" w14:textId="0B2610FA" w:rsidR="00714B7E" w:rsidRDefault="00714B7E" w:rsidP="00A04CBB">
            <w:pPr>
              <w:spacing w:after="0" w:line="259" w:lineRule="auto"/>
            </w:pPr>
          </w:p>
        </w:tc>
        <w:tc>
          <w:tcPr>
            <w:tcW w:w="5418" w:type="dxa"/>
            <w:vMerge w:val="restart"/>
            <w:tcBorders>
              <w:top w:val="single" w:sz="4" w:space="0" w:color="000000"/>
              <w:left w:val="single" w:sz="4" w:space="0" w:color="000000"/>
              <w:bottom w:val="nil"/>
              <w:right w:val="nil"/>
            </w:tcBorders>
          </w:tcPr>
          <w:p w14:paraId="165F6F6E" w14:textId="77777777" w:rsidR="00714B7E" w:rsidRDefault="00714B7E">
            <w:pPr>
              <w:spacing w:after="160" w:line="259" w:lineRule="auto"/>
              <w:ind w:left="0" w:firstLine="0"/>
            </w:pPr>
          </w:p>
        </w:tc>
      </w:tr>
      <w:tr w:rsidR="00714B7E" w14:paraId="73EEFE12" w14:textId="77777777">
        <w:trPr>
          <w:trHeight w:val="286"/>
        </w:trPr>
        <w:tc>
          <w:tcPr>
            <w:tcW w:w="4160" w:type="dxa"/>
            <w:tcBorders>
              <w:top w:val="single" w:sz="4" w:space="0" w:color="000000"/>
              <w:left w:val="single" w:sz="4" w:space="0" w:color="000000"/>
              <w:bottom w:val="single" w:sz="4" w:space="0" w:color="000000"/>
              <w:right w:val="single" w:sz="4" w:space="0" w:color="000000"/>
            </w:tcBorders>
          </w:tcPr>
          <w:p w14:paraId="20EBF05A" w14:textId="3BD52989" w:rsidR="00714B7E" w:rsidRDefault="00000000">
            <w:pPr>
              <w:spacing w:after="0" w:line="259" w:lineRule="auto"/>
              <w:ind w:left="2" w:firstLine="0"/>
            </w:pPr>
            <w:r>
              <w:t xml:space="preserve">Email:  </w:t>
            </w:r>
            <w:r w:rsidR="00A04CBB">
              <w:t>I</w:t>
            </w:r>
            <w:r>
              <w:t xml:space="preserve">manage_slc@yahoo.com  </w:t>
            </w:r>
          </w:p>
        </w:tc>
        <w:tc>
          <w:tcPr>
            <w:tcW w:w="0" w:type="auto"/>
            <w:vMerge/>
            <w:tcBorders>
              <w:top w:val="nil"/>
              <w:left w:val="single" w:sz="4" w:space="0" w:color="000000"/>
              <w:bottom w:val="nil"/>
              <w:right w:val="nil"/>
            </w:tcBorders>
          </w:tcPr>
          <w:p w14:paraId="1670796D" w14:textId="77777777" w:rsidR="00714B7E" w:rsidRDefault="00714B7E">
            <w:pPr>
              <w:spacing w:after="160" w:line="259" w:lineRule="auto"/>
              <w:ind w:left="0" w:firstLine="0"/>
            </w:pPr>
          </w:p>
        </w:tc>
      </w:tr>
    </w:tbl>
    <w:p w14:paraId="3295F093" w14:textId="77777777" w:rsidR="00714B7E" w:rsidRDefault="00000000">
      <w:pPr>
        <w:spacing w:after="0" w:line="259" w:lineRule="auto"/>
        <w:ind w:left="0" w:firstLine="0"/>
      </w:pPr>
      <w:r>
        <w:t xml:space="preserve"> </w:t>
      </w:r>
    </w:p>
    <w:p w14:paraId="3D3B10F1" w14:textId="77777777" w:rsidR="00714B7E" w:rsidRDefault="00000000">
      <w:pPr>
        <w:pStyle w:val="Heading1"/>
        <w:ind w:left="-5"/>
      </w:pPr>
      <w:r>
        <w:t xml:space="preserve">HOA MONTHLY FEE </w:t>
      </w:r>
    </w:p>
    <w:p w14:paraId="1E05C9B7" w14:textId="20265DA1" w:rsidR="00714B7E" w:rsidRDefault="00000000">
      <w:pPr>
        <w:numPr>
          <w:ilvl w:val="0"/>
          <w:numId w:val="2"/>
        </w:numPr>
        <w:ind w:hanging="360"/>
      </w:pPr>
      <w:r>
        <w:t>$</w:t>
      </w:r>
      <w:r w:rsidR="002B31C7">
        <w:t>200.00</w:t>
      </w:r>
      <w:r>
        <w:t xml:space="preserve"> monthly HOA fee is due on the first day of each month and considered late after the tenth day of each month.  </w:t>
      </w:r>
    </w:p>
    <w:p w14:paraId="5F1834FD" w14:textId="77777777" w:rsidR="00714B7E" w:rsidRDefault="00000000">
      <w:pPr>
        <w:numPr>
          <w:ilvl w:val="0"/>
          <w:numId w:val="2"/>
        </w:numPr>
        <w:ind w:hanging="360"/>
      </w:pPr>
      <w:r>
        <w:t>A late fee of $25.00 shall be assessed on payments received after the 10</w:t>
      </w:r>
      <w:r>
        <w:rPr>
          <w:vertAlign w:val="superscript"/>
        </w:rPr>
        <w:t>th</w:t>
      </w:r>
      <w:r>
        <w:t xml:space="preserve">.  </w:t>
      </w:r>
    </w:p>
    <w:p w14:paraId="3EB5C100" w14:textId="77777777" w:rsidR="00714B7E" w:rsidRDefault="00000000">
      <w:pPr>
        <w:numPr>
          <w:ilvl w:val="0"/>
          <w:numId w:val="2"/>
        </w:numPr>
        <w:ind w:hanging="360"/>
      </w:pPr>
      <w:r>
        <w:t xml:space="preserve">There is a drop/mailbox located on the front of the Clubhouse for your convenience.  You can also mail your payment directly to the Management Company.   </w:t>
      </w:r>
    </w:p>
    <w:p w14:paraId="5DB9F6D6" w14:textId="77777777" w:rsidR="00714B7E" w:rsidRDefault="00000000">
      <w:pPr>
        <w:numPr>
          <w:ilvl w:val="0"/>
          <w:numId w:val="2"/>
        </w:numPr>
        <w:ind w:hanging="360"/>
      </w:pPr>
      <w:r>
        <w:t>Payment must be payable to:  Vivante HOA (</w:t>
      </w:r>
      <w:r>
        <w:rPr>
          <w:u w:val="single" w:color="000000"/>
        </w:rPr>
        <w:t>not</w:t>
      </w:r>
      <w:r>
        <w:t xml:space="preserve"> Mountainwest Management) </w:t>
      </w:r>
    </w:p>
    <w:p w14:paraId="423F67C7" w14:textId="77777777" w:rsidR="00714B7E" w:rsidRDefault="00000000">
      <w:pPr>
        <w:numPr>
          <w:ilvl w:val="0"/>
          <w:numId w:val="2"/>
        </w:numPr>
        <w:ind w:hanging="360"/>
      </w:pPr>
      <w:r>
        <w:t xml:space="preserve">Payments are first applied to any Attorney fees, fines, late charges, and then to the monthly HOA fee.  </w:t>
      </w:r>
    </w:p>
    <w:p w14:paraId="157D16AF" w14:textId="77777777" w:rsidR="00714B7E" w:rsidRDefault="00000000">
      <w:pPr>
        <w:spacing w:after="0" w:line="259" w:lineRule="auto"/>
        <w:ind w:left="0" w:firstLine="0"/>
      </w:pPr>
      <w:r>
        <w:t xml:space="preserve"> </w:t>
      </w:r>
    </w:p>
    <w:p w14:paraId="7ADC05CC" w14:textId="77777777" w:rsidR="00714B7E" w:rsidRDefault="00000000">
      <w:pPr>
        <w:pStyle w:val="Heading1"/>
        <w:ind w:left="-5"/>
      </w:pPr>
      <w:r>
        <w:t xml:space="preserve">FINES </w:t>
      </w:r>
    </w:p>
    <w:p w14:paraId="65D75539" w14:textId="77777777" w:rsidR="00714B7E" w:rsidRDefault="00000000">
      <w:pPr>
        <w:ind w:left="10"/>
      </w:pPr>
      <w:r>
        <w:t xml:space="preserve">Fines for violation of the General Rules shall be:  </w:t>
      </w:r>
    </w:p>
    <w:tbl>
      <w:tblPr>
        <w:tblStyle w:val="TableGrid"/>
        <w:tblW w:w="9578" w:type="dxa"/>
        <w:tblInd w:w="-108" w:type="dxa"/>
        <w:tblCellMar>
          <w:top w:w="7" w:type="dxa"/>
          <w:left w:w="106" w:type="dxa"/>
          <w:right w:w="50" w:type="dxa"/>
        </w:tblCellMar>
        <w:tblLook w:val="04A0" w:firstRow="1" w:lastRow="0" w:firstColumn="1" w:lastColumn="0" w:noHBand="0" w:noVBand="1"/>
      </w:tblPr>
      <w:tblGrid>
        <w:gridCol w:w="3620"/>
        <w:gridCol w:w="2765"/>
        <w:gridCol w:w="3193"/>
      </w:tblGrid>
      <w:tr w:rsidR="00714B7E" w14:paraId="254FB9EB" w14:textId="77777777">
        <w:trPr>
          <w:trHeight w:val="286"/>
        </w:trPr>
        <w:tc>
          <w:tcPr>
            <w:tcW w:w="3620" w:type="dxa"/>
            <w:tcBorders>
              <w:top w:val="single" w:sz="4" w:space="0" w:color="000000"/>
              <w:left w:val="single" w:sz="4" w:space="0" w:color="000000"/>
              <w:bottom w:val="single" w:sz="4" w:space="0" w:color="000000"/>
              <w:right w:val="single" w:sz="4" w:space="0" w:color="000000"/>
            </w:tcBorders>
          </w:tcPr>
          <w:p w14:paraId="10ED5E20" w14:textId="77777777" w:rsidR="00714B7E" w:rsidRDefault="00000000">
            <w:pPr>
              <w:spacing w:after="0" w:line="259" w:lineRule="auto"/>
              <w:ind w:left="2" w:firstLine="0"/>
            </w:pPr>
            <w:r>
              <w:t xml:space="preserve">First Offense </w:t>
            </w:r>
          </w:p>
        </w:tc>
        <w:tc>
          <w:tcPr>
            <w:tcW w:w="2765" w:type="dxa"/>
            <w:tcBorders>
              <w:top w:val="single" w:sz="4" w:space="0" w:color="000000"/>
              <w:left w:val="single" w:sz="4" w:space="0" w:color="000000"/>
              <w:bottom w:val="single" w:sz="4" w:space="0" w:color="000000"/>
              <w:right w:val="single" w:sz="4" w:space="0" w:color="000000"/>
            </w:tcBorders>
          </w:tcPr>
          <w:p w14:paraId="7D40B31C" w14:textId="77777777" w:rsidR="00714B7E" w:rsidRDefault="00000000">
            <w:pPr>
              <w:spacing w:after="0" w:line="259" w:lineRule="auto"/>
              <w:ind w:left="0" w:firstLine="0"/>
            </w:pPr>
            <w:r>
              <w:t xml:space="preserve">Written Notice </w:t>
            </w:r>
          </w:p>
        </w:tc>
        <w:tc>
          <w:tcPr>
            <w:tcW w:w="3193" w:type="dxa"/>
            <w:tcBorders>
              <w:top w:val="single" w:sz="4" w:space="0" w:color="000000"/>
              <w:left w:val="single" w:sz="4" w:space="0" w:color="000000"/>
              <w:bottom w:val="single" w:sz="4" w:space="0" w:color="000000"/>
              <w:right w:val="single" w:sz="4" w:space="0" w:color="000000"/>
            </w:tcBorders>
          </w:tcPr>
          <w:p w14:paraId="36242FEF" w14:textId="77777777" w:rsidR="00714B7E" w:rsidRDefault="00000000">
            <w:pPr>
              <w:spacing w:after="0" w:line="259" w:lineRule="auto"/>
              <w:ind w:left="2" w:firstLine="0"/>
            </w:pPr>
            <w:r>
              <w:rPr>
                <w:i/>
              </w:rPr>
              <w:t xml:space="preserve">see exceptions below </w:t>
            </w:r>
          </w:p>
        </w:tc>
      </w:tr>
      <w:tr w:rsidR="00714B7E" w14:paraId="5A965BE8" w14:textId="77777777">
        <w:trPr>
          <w:trHeight w:val="286"/>
        </w:trPr>
        <w:tc>
          <w:tcPr>
            <w:tcW w:w="3620" w:type="dxa"/>
            <w:tcBorders>
              <w:top w:val="single" w:sz="4" w:space="0" w:color="000000"/>
              <w:left w:val="single" w:sz="4" w:space="0" w:color="000000"/>
              <w:bottom w:val="single" w:sz="4" w:space="0" w:color="000000"/>
              <w:right w:val="single" w:sz="4" w:space="0" w:color="000000"/>
            </w:tcBorders>
          </w:tcPr>
          <w:p w14:paraId="7E9C3AE4" w14:textId="77777777" w:rsidR="00714B7E" w:rsidRDefault="00000000">
            <w:pPr>
              <w:spacing w:after="0" w:line="259" w:lineRule="auto"/>
              <w:ind w:left="2" w:firstLine="0"/>
            </w:pPr>
            <w:r>
              <w:t xml:space="preserve">Second Offense </w:t>
            </w:r>
          </w:p>
        </w:tc>
        <w:tc>
          <w:tcPr>
            <w:tcW w:w="2765" w:type="dxa"/>
            <w:tcBorders>
              <w:top w:val="single" w:sz="4" w:space="0" w:color="000000"/>
              <w:left w:val="single" w:sz="4" w:space="0" w:color="000000"/>
              <w:bottom w:val="single" w:sz="4" w:space="0" w:color="000000"/>
              <w:right w:val="single" w:sz="4" w:space="0" w:color="000000"/>
            </w:tcBorders>
          </w:tcPr>
          <w:p w14:paraId="4A8C4AD1" w14:textId="77777777" w:rsidR="00714B7E" w:rsidRDefault="00000000">
            <w:pPr>
              <w:spacing w:after="0" w:line="259" w:lineRule="auto"/>
              <w:ind w:left="0" w:firstLine="0"/>
            </w:pPr>
            <w:r>
              <w:t xml:space="preserve">$50.00 </w:t>
            </w:r>
          </w:p>
        </w:tc>
        <w:tc>
          <w:tcPr>
            <w:tcW w:w="3193" w:type="dxa"/>
            <w:tcBorders>
              <w:top w:val="single" w:sz="4" w:space="0" w:color="000000"/>
              <w:left w:val="single" w:sz="4" w:space="0" w:color="000000"/>
              <w:bottom w:val="single" w:sz="4" w:space="0" w:color="000000"/>
              <w:right w:val="single" w:sz="4" w:space="0" w:color="000000"/>
            </w:tcBorders>
          </w:tcPr>
          <w:p w14:paraId="031F15DC" w14:textId="77777777" w:rsidR="00714B7E" w:rsidRDefault="00000000">
            <w:pPr>
              <w:spacing w:after="0" w:line="259" w:lineRule="auto"/>
              <w:ind w:left="2" w:firstLine="0"/>
            </w:pPr>
            <w:r>
              <w:t xml:space="preserve"> </w:t>
            </w:r>
          </w:p>
        </w:tc>
      </w:tr>
      <w:tr w:rsidR="00714B7E" w14:paraId="7804D9C9" w14:textId="77777777">
        <w:trPr>
          <w:trHeight w:val="288"/>
        </w:trPr>
        <w:tc>
          <w:tcPr>
            <w:tcW w:w="3620" w:type="dxa"/>
            <w:tcBorders>
              <w:top w:val="single" w:sz="4" w:space="0" w:color="000000"/>
              <w:left w:val="single" w:sz="4" w:space="0" w:color="000000"/>
              <w:bottom w:val="single" w:sz="4" w:space="0" w:color="000000"/>
              <w:right w:val="single" w:sz="4" w:space="0" w:color="000000"/>
            </w:tcBorders>
          </w:tcPr>
          <w:p w14:paraId="5550BBF5" w14:textId="77777777" w:rsidR="00714B7E" w:rsidRDefault="00000000">
            <w:pPr>
              <w:spacing w:after="0" w:line="259" w:lineRule="auto"/>
              <w:ind w:left="2" w:firstLine="0"/>
            </w:pPr>
            <w:r>
              <w:t xml:space="preserve">Third Offense </w:t>
            </w:r>
          </w:p>
        </w:tc>
        <w:tc>
          <w:tcPr>
            <w:tcW w:w="2765" w:type="dxa"/>
            <w:tcBorders>
              <w:top w:val="single" w:sz="4" w:space="0" w:color="000000"/>
              <w:left w:val="single" w:sz="4" w:space="0" w:color="000000"/>
              <w:bottom w:val="single" w:sz="4" w:space="0" w:color="000000"/>
              <w:right w:val="single" w:sz="4" w:space="0" w:color="000000"/>
            </w:tcBorders>
          </w:tcPr>
          <w:p w14:paraId="15478D55" w14:textId="77777777" w:rsidR="00714B7E" w:rsidRDefault="00000000">
            <w:pPr>
              <w:spacing w:after="0" w:line="259" w:lineRule="auto"/>
              <w:ind w:left="0" w:firstLine="0"/>
            </w:pPr>
            <w:r>
              <w:t xml:space="preserve">$75.00 </w:t>
            </w:r>
          </w:p>
        </w:tc>
        <w:tc>
          <w:tcPr>
            <w:tcW w:w="3193" w:type="dxa"/>
            <w:tcBorders>
              <w:top w:val="single" w:sz="4" w:space="0" w:color="000000"/>
              <w:left w:val="single" w:sz="4" w:space="0" w:color="000000"/>
              <w:bottom w:val="single" w:sz="4" w:space="0" w:color="000000"/>
              <w:right w:val="single" w:sz="4" w:space="0" w:color="000000"/>
            </w:tcBorders>
          </w:tcPr>
          <w:p w14:paraId="7505BBDC" w14:textId="77777777" w:rsidR="00714B7E" w:rsidRDefault="00000000">
            <w:pPr>
              <w:spacing w:after="0" w:line="259" w:lineRule="auto"/>
              <w:ind w:left="2" w:firstLine="0"/>
            </w:pPr>
            <w:r>
              <w:t xml:space="preserve"> </w:t>
            </w:r>
          </w:p>
        </w:tc>
      </w:tr>
      <w:tr w:rsidR="00714B7E" w14:paraId="5F12BA1B" w14:textId="77777777">
        <w:trPr>
          <w:trHeight w:val="286"/>
        </w:trPr>
        <w:tc>
          <w:tcPr>
            <w:tcW w:w="3620" w:type="dxa"/>
            <w:tcBorders>
              <w:top w:val="single" w:sz="4" w:space="0" w:color="000000"/>
              <w:left w:val="single" w:sz="4" w:space="0" w:color="000000"/>
              <w:bottom w:val="single" w:sz="4" w:space="0" w:color="000000"/>
              <w:right w:val="single" w:sz="4" w:space="0" w:color="000000"/>
            </w:tcBorders>
          </w:tcPr>
          <w:p w14:paraId="6D23DF64" w14:textId="77777777" w:rsidR="00714B7E" w:rsidRDefault="00000000">
            <w:pPr>
              <w:spacing w:after="0" w:line="259" w:lineRule="auto"/>
              <w:ind w:left="2" w:firstLine="0"/>
            </w:pPr>
            <w:r>
              <w:t xml:space="preserve">Thereafter </w:t>
            </w:r>
          </w:p>
        </w:tc>
        <w:tc>
          <w:tcPr>
            <w:tcW w:w="2765" w:type="dxa"/>
            <w:tcBorders>
              <w:top w:val="single" w:sz="4" w:space="0" w:color="000000"/>
              <w:left w:val="single" w:sz="4" w:space="0" w:color="000000"/>
              <w:bottom w:val="single" w:sz="4" w:space="0" w:color="000000"/>
              <w:right w:val="single" w:sz="4" w:space="0" w:color="000000"/>
            </w:tcBorders>
          </w:tcPr>
          <w:p w14:paraId="143DE469" w14:textId="77777777" w:rsidR="00714B7E" w:rsidRDefault="00000000">
            <w:pPr>
              <w:spacing w:after="0" w:line="259" w:lineRule="auto"/>
              <w:ind w:left="0" w:firstLine="0"/>
            </w:pPr>
            <w:r>
              <w:t xml:space="preserve">$100.00 </w:t>
            </w:r>
          </w:p>
        </w:tc>
        <w:tc>
          <w:tcPr>
            <w:tcW w:w="3193" w:type="dxa"/>
            <w:tcBorders>
              <w:top w:val="single" w:sz="4" w:space="0" w:color="000000"/>
              <w:left w:val="single" w:sz="4" w:space="0" w:color="000000"/>
              <w:bottom w:val="single" w:sz="4" w:space="0" w:color="000000"/>
              <w:right w:val="single" w:sz="4" w:space="0" w:color="000000"/>
            </w:tcBorders>
          </w:tcPr>
          <w:p w14:paraId="257044F9" w14:textId="77777777" w:rsidR="00714B7E" w:rsidRDefault="00000000">
            <w:pPr>
              <w:spacing w:after="0" w:line="259" w:lineRule="auto"/>
              <w:ind w:left="2" w:firstLine="0"/>
            </w:pPr>
            <w:r>
              <w:t xml:space="preserve">Up to $500.00 per month </w:t>
            </w:r>
          </w:p>
        </w:tc>
      </w:tr>
      <w:tr w:rsidR="00714B7E" w14:paraId="643BC742" w14:textId="77777777">
        <w:trPr>
          <w:trHeight w:val="286"/>
        </w:trPr>
        <w:tc>
          <w:tcPr>
            <w:tcW w:w="3620" w:type="dxa"/>
            <w:tcBorders>
              <w:top w:val="single" w:sz="4" w:space="0" w:color="000000"/>
              <w:left w:val="single" w:sz="4" w:space="0" w:color="000000"/>
              <w:bottom w:val="single" w:sz="4" w:space="0" w:color="000000"/>
              <w:right w:val="single" w:sz="4" w:space="0" w:color="000000"/>
            </w:tcBorders>
          </w:tcPr>
          <w:p w14:paraId="6C7A79BE" w14:textId="77777777" w:rsidR="00714B7E" w:rsidRDefault="00000000">
            <w:pPr>
              <w:spacing w:after="0" w:line="259" w:lineRule="auto"/>
              <w:ind w:left="2" w:firstLine="0"/>
            </w:pPr>
            <w:r>
              <w:t xml:space="preserve">Violation of Rules by Rental Units  </w:t>
            </w:r>
          </w:p>
        </w:tc>
        <w:tc>
          <w:tcPr>
            <w:tcW w:w="2765" w:type="dxa"/>
            <w:tcBorders>
              <w:top w:val="single" w:sz="4" w:space="0" w:color="000000"/>
              <w:left w:val="single" w:sz="4" w:space="0" w:color="000000"/>
              <w:bottom w:val="single" w:sz="4" w:space="0" w:color="000000"/>
              <w:right w:val="single" w:sz="4" w:space="0" w:color="000000"/>
            </w:tcBorders>
          </w:tcPr>
          <w:p w14:paraId="319D695B" w14:textId="77777777" w:rsidR="00714B7E" w:rsidRDefault="00000000">
            <w:pPr>
              <w:spacing w:after="0" w:line="259" w:lineRule="auto"/>
              <w:ind w:left="0" w:firstLine="0"/>
            </w:pPr>
            <w:r>
              <w:rPr>
                <w:i/>
              </w:rPr>
              <w:t xml:space="preserve">see Rental Units section </w:t>
            </w:r>
          </w:p>
        </w:tc>
        <w:tc>
          <w:tcPr>
            <w:tcW w:w="3193" w:type="dxa"/>
            <w:tcBorders>
              <w:top w:val="single" w:sz="4" w:space="0" w:color="000000"/>
              <w:left w:val="single" w:sz="4" w:space="0" w:color="000000"/>
              <w:bottom w:val="single" w:sz="4" w:space="0" w:color="000000"/>
              <w:right w:val="single" w:sz="4" w:space="0" w:color="000000"/>
            </w:tcBorders>
          </w:tcPr>
          <w:p w14:paraId="7EDFA14B" w14:textId="77777777" w:rsidR="00714B7E" w:rsidRDefault="00000000">
            <w:pPr>
              <w:spacing w:after="0" w:line="259" w:lineRule="auto"/>
              <w:ind w:left="2" w:firstLine="0"/>
            </w:pPr>
            <w:r>
              <w:t xml:space="preserve"> </w:t>
            </w:r>
          </w:p>
        </w:tc>
      </w:tr>
      <w:tr w:rsidR="00714B7E" w14:paraId="41044817" w14:textId="77777777">
        <w:trPr>
          <w:trHeight w:val="562"/>
        </w:trPr>
        <w:tc>
          <w:tcPr>
            <w:tcW w:w="3620" w:type="dxa"/>
            <w:tcBorders>
              <w:top w:val="single" w:sz="4" w:space="0" w:color="000000"/>
              <w:left w:val="single" w:sz="4" w:space="0" w:color="000000"/>
              <w:bottom w:val="single" w:sz="4" w:space="0" w:color="000000"/>
              <w:right w:val="single" w:sz="4" w:space="0" w:color="000000"/>
            </w:tcBorders>
          </w:tcPr>
          <w:p w14:paraId="6458297C" w14:textId="77777777" w:rsidR="00714B7E" w:rsidRDefault="00000000">
            <w:pPr>
              <w:spacing w:after="0" w:line="259" w:lineRule="auto"/>
              <w:ind w:left="2" w:firstLine="0"/>
            </w:pPr>
            <w:r>
              <w:lastRenderedPageBreak/>
              <w:t xml:space="preserve">Violation of Smoking, Pool, and Harassment Rules </w:t>
            </w:r>
          </w:p>
        </w:tc>
        <w:tc>
          <w:tcPr>
            <w:tcW w:w="2765" w:type="dxa"/>
            <w:tcBorders>
              <w:top w:val="single" w:sz="4" w:space="0" w:color="000000"/>
              <w:left w:val="single" w:sz="4" w:space="0" w:color="000000"/>
              <w:bottom w:val="single" w:sz="4" w:space="0" w:color="000000"/>
              <w:right w:val="single" w:sz="4" w:space="0" w:color="000000"/>
            </w:tcBorders>
          </w:tcPr>
          <w:p w14:paraId="253C5337" w14:textId="77777777" w:rsidR="00714B7E" w:rsidRDefault="00000000">
            <w:pPr>
              <w:spacing w:after="0" w:line="259" w:lineRule="auto"/>
              <w:ind w:left="0" w:firstLine="0"/>
            </w:pPr>
            <w:r>
              <w:t xml:space="preserve">start Progressive Fines at $50.00  </w:t>
            </w:r>
          </w:p>
        </w:tc>
        <w:tc>
          <w:tcPr>
            <w:tcW w:w="3193" w:type="dxa"/>
            <w:tcBorders>
              <w:top w:val="single" w:sz="4" w:space="0" w:color="000000"/>
              <w:left w:val="single" w:sz="4" w:space="0" w:color="000000"/>
              <w:bottom w:val="single" w:sz="4" w:space="0" w:color="000000"/>
              <w:right w:val="single" w:sz="4" w:space="0" w:color="000000"/>
            </w:tcBorders>
          </w:tcPr>
          <w:p w14:paraId="16511E4E" w14:textId="77777777" w:rsidR="00714B7E" w:rsidRDefault="00000000">
            <w:pPr>
              <w:spacing w:after="0" w:line="259" w:lineRule="auto"/>
              <w:ind w:left="2" w:firstLine="0"/>
            </w:pPr>
            <w:r>
              <w:t xml:space="preserve">Zero Tolerance </w:t>
            </w:r>
          </w:p>
        </w:tc>
      </w:tr>
      <w:tr w:rsidR="00714B7E" w14:paraId="7813E805" w14:textId="77777777">
        <w:trPr>
          <w:trHeight w:val="286"/>
        </w:trPr>
        <w:tc>
          <w:tcPr>
            <w:tcW w:w="3620" w:type="dxa"/>
            <w:tcBorders>
              <w:top w:val="single" w:sz="4" w:space="0" w:color="000000"/>
              <w:left w:val="single" w:sz="4" w:space="0" w:color="000000"/>
              <w:bottom w:val="single" w:sz="4" w:space="0" w:color="000000"/>
              <w:right w:val="single" w:sz="4" w:space="0" w:color="000000"/>
            </w:tcBorders>
          </w:tcPr>
          <w:p w14:paraId="5C4E6535" w14:textId="77777777" w:rsidR="00714B7E" w:rsidRDefault="00000000">
            <w:pPr>
              <w:spacing w:after="0" w:line="259" w:lineRule="auto"/>
              <w:ind w:left="2" w:firstLine="0"/>
            </w:pPr>
            <w:r>
              <w:t xml:space="preserve">Violation of Pet Registration Rule </w:t>
            </w:r>
          </w:p>
        </w:tc>
        <w:tc>
          <w:tcPr>
            <w:tcW w:w="2765" w:type="dxa"/>
            <w:tcBorders>
              <w:top w:val="single" w:sz="4" w:space="0" w:color="000000"/>
              <w:left w:val="single" w:sz="4" w:space="0" w:color="000000"/>
              <w:bottom w:val="single" w:sz="4" w:space="0" w:color="000000"/>
              <w:right w:val="single" w:sz="4" w:space="0" w:color="000000"/>
            </w:tcBorders>
          </w:tcPr>
          <w:p w14:paraId="468D8DB3" w14:textId="77777777" w:rsidR="00714B7E" w:rsidRDefault="00000000">
            <w:pPr>
              <w:spacing w:after="0" w:line="259" w:lineRule="auto"/>
              <w:ind w:left="0" w:firstLine="0"/>
            </w:pPr>
            <w:r>
              <w:t xml:space="preserve">$100.00 </w:t>
            </w:r>
          </w:p>
        </w:tc>
        <w:tc>
          <w:tcPr>
            <w:tcW w:w="3193" w:type="dxa"/>
            <w:tcBorders>
              <w:top w:val="single" w:sz="4" w:space="0" w:color="000000"/>
              <w:left w:val="single" w:sz="4" w:space="0" w:color="000000"/>
              <w:bottom w:val="single" w:sz="4" w:space="0" w:color="000000"/>
              <w:right w:val="single" w:sz="4" w:space="0" w:color="000000"/>
            </w:tcBorders>
          </w:tcPr>
          <w:p w14:paraId="3F81F800" w14:textId="77777777" w:rsidR="00714B7E" w:rsidRDefault="00000000">
            <w:pPr>
              <w:spacing w:after="0" w:line="259" w:lineRule="auto"/>
              <w:ind w:left="2" w:firstLine="0"/>
            </w:pPr>
            <w:r>
              <w:t xml:space="preserve">Zero Tolerance </w:t>
            </w:r>
          </w:p>
        </w:tc>
      </w:tr>
    </w:tbl>
    <w:p w14:paraId="2EB907B8" w14:textId="77777777" w:rsidR="00714B7E" w:rsidRDefault="00000000">
      <w:pPr>
        <w:spacing w:after="0" w:line="259" w:lineRule="auto"/>
        <w:ind w:left="0" w:firstLine="0"/>
      </w:pPr>
      <w:r>
        <w:t xml:space="preserve"> </w:t>
      </w:r>
    </w:p>
    <w:p w14:paraId="0B69FA16" w14:textId="77777777" w:rsidR="00714B7E" w:rsidRDefault="00000000">
      <w:pPr>
        <w:pStyle w:val="Heading1"/>
        <w:ind w:left="-5"/>
      </w:pPr>
      <w:r>
        <w:t xml:space="preserve">REPORTING VIOLATIONS </w:t>
      </w:r>
    </w:p>
    <w:p w14:paraId="7BABC21B" w14:textId="77777777" w:rsidR="00714B7E" w:rsidRDefault="00000000">
      <w:pPr>
        <w:ind w:left="10"/>
      </w:pPr>
      <w:r>
        <w:t xml:space="preserve">To report a rule violation, complete the following steps: </w:t>
      </w:r>
    </w:p>
    <w:p w14:paraId="074274C8" w14:textId="77777777" w:rsidR="00714B7E" w:rsidRDefault="00000000">
      <w:pPr>
        <w:numPr>
          <w:ilvl w:val="0"/>
          <w:numId w:val="3"/>
        </w:numPr>
        <w:ind w:hanging="360"/>
      </w:pPr>
      <w:r>
        <w:t xml:space="preserve">Send a letter or email to the Management Company and/or HOA Board. </w:t>
      </w:r>
    </w:p>
    <w:p w14:paraId="1B86D096" w14:textId="77777777" w:rsidR="00714B7E" w:rsidRDefault="00000000">
      <w:pPr>
        <w:numPr>
          <w:ilvl w:val="0"/>
          <w:numId w:val="3"/>
        </w:numPr>
        <w:ind w:hanging="360"/>
      </w:pPr>
      <w:r>
        <w:t xml:space="preserve">Identify the unit # of the offender. </w:t>
      </w:r>
    </w:p>
    <w:p w14:paraId="1DFCB940" w14:textId="77777777" w:rsidR="00714B7E" w:rsidRDefault="00000000">
      <w:pPr>
        <w:numPr>
          <w:ilvl w:val="0"/>
          <w:numId w:val="3"/>
        </w:numPr>
        <w:ind w:hanging="360"/>
      </w:pPr>
      <w:r>
        <w:t xml:space="preserve">Supply photo/video evidence as necessary. </w:t>
      </w:r>
    </w:p>
    <w:p w14:paraId="035B8CEB" w14:textId="77777777" w:rsidR="00714B7E" w:rsidRDefault="00000000">
      <w:pPr>
        <w:spacing w:after="0" w:line="259" w:lineRule="auto"/>
        <w:ind w:left="0" w:firstLine="0"/>
      </w:pPr>
      <w:r>
        <w:rPr>
          <w:b/>
        </w:rPr>
        <w:t xml:space="preserve"> </w:t>
      </w:r>
    </w:p>
    <w:p w14:paraId="6A39BD7B" w14:textId="77777777" w:rsidR="00714B7E" w:rsidRDefault="00000000">
      <w:pPr>
        <w:pStyle w:val="Heading1"/>
        <w:ind w:left="-5"/>
      </w:pPr>
      <w:r>
        <w:t xml:space="preserve">SMOKING PROHIBITION </w:t>
      </w:r>
    </w:p>
    <w:p w14:paraId="4426F4AB" w14:textId="77777777" w:rsidR="00714B7E" w:rsidRDefault="00000000">
      <w:pPr>
        <w:numPr>
          <w:ilvl w:val="0"/>
          <w:numId w:val="4"/>
        </w:numPr>
        <w:ind w:hanging="360"/>
      </w:pPr>
      <w:r>
        <w:t xml:space="preserve">Per Utah Code Annotated 57-8-7 (a) and (b), smoking is not allowed in Vivante HOA units and common areas, including decks, stairways, patios, breezeways, and clubhouse facilities.   </w:t>
      </w:r>
    </w:p>
    <w:p w14:paraId="25852DEC" w14:textId="77777777" w:rsidR="00714B7E" w:rsidRDefault="00000000">
      <w:pPr>
        <w:numPr>
          <w:ilvl w:val="0"/>
          <w:numId w:val="4"/>
        </w:numPr>
        <w:ind w:hanging="360"/>
      </w:pPr>
      <w:r>
        <w:t xml:space="preserve">All smoking must be done 25 feet away from all buildings.   </w:t>
      </w:r>
    </w:p>
    <w:p w14:paraId="013F7C7F" w14:textId="77777777" w:rsidR="00714B7E" w:rsidRDefault="00000000">
      <w:pPr>
        <w:numPr>
          <w:ilvl w:val="0"/>
          <w:numId w:val="4"/>
        </w:numPr>
        <w:ind w:hanging="360"/>
      </w:pPr>
      <w:r>
        <w:t xml:space="preserve">Cigarette butts must be extinguished and properly disposed of in garbage dumpsters/totes.    </w:t>
      </w:r>
    </w:p>
    <w:p w14:paraId="7B97CBBB" w14:textId="77777777" w:rsidR="00714B7E" w:rsidRDefault="00000000">
      <w:pPr>
        <w:spacing w:after="0" w:line="259" w:lineRule="auto"/>
        <w:ind w:left="0" w:firstLine="0"/>
      </w:pPr>
      <w:r>
        <w:rPr>
          <w:b/>
        </w:rPr>
        <w:t xml:space="preserve"> </w:t>
      </w:r>
    </w:p>
    <w:p w14:paraId="096FBC99" w14:textId="77777777" w:rsidR="00714B7E" w:rsidRDefault="00000000">
      <w:pPr>
        <w:pStyle w:val="Heading1"/>
        <w:ind w:left="-5"/>
      </w:pPr>
      <w:r>
        <w:t xml:space="preserve">COMMUNITY REGISTRATION </w:t>
      </w:r>
    </w:p>
    <w:p w14:paraId="1EA2FBBF" w14:textId="77777777" w:rsidR="00714B7E" w:rsidRDefault="00000000">
      <w:pPr>
        <w:numPr>
          <w:ilvl w:val="0"/>
          <w:numId w:val="5"/>
        </w:numPr>
        <w:ind w:hanging="360"/>
      </w:pPr>
      <w:r>
        <w:t xml:space="preserve">All unit owners are required to complete and submit Registration paperwork for all pets and vehicles in the community.   </w:t>
      </w:r>
    </w:p>
    <w:p w14:paraId="6DA090C5" w14:textId="77777777" w:rsidR="00714B7E" w:rsidRDefault="00000000">
      <w:pPr>
        <w:numPr>
          <w:ilvl w:val="0"/>
          <w:numId w:val="5"/>
        </w:numPr>
        <w:spacing w:after="0" w:line="259" w:lineRule="auto"/>
        <w:ind w:hanging="360"/>
      </w:pPr>
      <w:r>
        <w:t xml:space="preserve">Forms are located here:  </w:t>
      </w:r>
      <w:hyperlink r:id="rId7">
        <w:r>
          <w:rPr>
            <w:u w:val="single" w:color="000000"/>
          </w:rPr>
          <w:t>http://www.vivantehoa.com/documents.html</w:t>
        </w:r>
      </w:hyperlink>
      <w:hyperlink r:id="rId8">
        <w:r>
          <w:t xml:space="preserve"> </w:t>
        </w:r>
      </w:hyperlink>
      <w:r>
        <w:t xml:space="preserve"> </w:t>
      </w:r>
    </w:p>
    <w:p w14:paraId="43DED339" w14:textId="77777777" w:rsidR="00714B7E" w:rsidRDefault="00000000">
      <w:pPr>
        <w:numPr>
          <w:ilvl w:val="0"/>
          <w:numId w:val="5"/>
        </w:numPr>
        <w:ind w:hanging="360"/>
      </w:pPr>
      <w:r>
        <w:t xml:space="preserve">All paperwork and any required supplemental information can be faxed, emailed, or mailed to the Management Company, or placed in the mailbox at the Clubhouse.   </w:t>
      </w:r>
    </w:p>
    <w:p w14:paraId="5659FCB6" w14:textId="77777777" w:rsidR="00714B7E" w:rsidRDefault="00000000">
      <w:pPr>
        <w:numPr>
          <w:ilvl w:val="0"/>
          <w:numId w:val="5"/>
        </w:numPr>
        <w:ind w:hanging="360"/>
      </w:pPr>
      <w:r>
        <w:t xml:space="preserve">Registration paperwork must be submitted within 5 business days of unit occupation or obtaining of a new vehicle or animal.   </w:t>
      </w:r>
    </w:p>
    <w:p w14:paraId="5540A523" w14:textId="77777777" w:rsidR="00714B7E" w:rsidRDefault="00000000">
      <w:pPr>
        <w:spacing w:after="0" w:line="259" w:lineRule="auto"/>
        <w:ind w:left="0" w:firstLine="0"/>
      </w:pPr>
      <w:r>
        <w:rPr>
          <w:b/>
        </w:rPr>
        <w:t xml:space="preserve"> </w:t>
      </w:r>
    </w:p>
    <w:p w14:paraId="2C0C1372" w14:textId="77777777" w:rsidR="00714B7E" w:rsidRDefault="00000000">
      <w:pPr>
        <w:pStyle w:val="Heading1"/>
        <w:ind w:left="-5"/>
      </w:pPr>
      <w:r>
        <w:t xml:space="preserve">RENTAL UNITS </w:t>
      </w:r>
    </w:p>
    <w:p w14:paraId="6652CD2F" w14:textId="77777777" w:rsidR="00714B7E" w:rsidRDefault="00000000">
      <w:pPr>
        <w:ind w:left="10"/>
      </w:pPr>
      <w:r>
        <w:t xml:space="preserve">All </w:t>
      </w:r>
      <w:r>
        <w:rPr>
          <w:u w:val="single" w:color="000000"/>
        </w:rPr>
        <w:t>owners</w:t>
      </w:r>
      <w:r>
        <w:t xml:space="preserve"> must have written approval from the Management Company before leasing or renting out their Vivante unit(s).  The following procedures must be followed </w:t>
      </w:r>
      <w:r>
        <w:rPr>
          <w:u w:val="single" w:color="000000"/>
        </w:rPr>
        <w:t>every</w:t>
      </w:r>
      <w:r>
        <w:t xml:space="preserve"> time:  </w:t>
      </w:r>
    </w:p>
    <w:p w14:paraId="11967CF0" w14:textId="77777777" w:rsidR="00714B7E" w:rsidRDefault="00000000">
      <w:pPr>
        <w:numPr>
          <w:ilvl w:val="0"/>
          <w:numId w:val="6"/>
        </w:numPr>
        <w:spacing w:after="3" w:line="239" w:lineRule="auto"/>
        <w:ind w:hanging="360"/>
      </w:pPr>
      <w:r>
        <w:t xml:space="preserve">The unit OWNER is required to have a West Valley City business license to have a rental unit.  A copy of the business license must be provided to the Management Company. </w:t>
      </w:r>
    </w:p>
    <w:p w14:paraId="5543B623" w14:textId="77777777" w:rsidR="00714B7E" w:rsidRDefault="00000000">
      <w:pPr>
        <w:numPr>
          <w:ilvl w:val="0"/>
          <w:numId w:val="6"/>
        </w:numPr>
        <w:ind w:hanging="360"/>
      </w:pPr>
      <w:r>
        <w:t xml:space="preserve">All rental unit OWNERS are required to provide to the Management Company a statement signed by the OWNER and TENANT(S) stating the TENANT(S) have received a copy of the General Rules and agree to abide by them.  Statement must include the TENANTS names, telephone numbers, and email addresses.  This documentation must be done prior to the TENANT occupying the unit.  </w:t>
      </w:r>
    </w:p>
    <w:p w14:paraId="21AF4A56" w14:textId="77777777" w:rsidR="00714B7E" w:rsidRDefault="00000000">
      <w:pPr>
        <w:numPr>
          <w:ilvl w:val="0"/>
          <w:numId w:val="6"/>
        </w:numPr>
        <w:ind w:hanging="360"/>
      </w:pPr>
      <w:r>
        <w:t xml:space="preserve">The unit OWNER must complete and submit the Community Registration paperwork for all new TENANTS within 5 business days of the TENANTS occupying the unit, or obtaining of a new vehicle or animal.  Failure to do so will result in a $200.00 fine, assessed to the OWNER.    </w:t>
      </w:r>
    </w:p>
    <w:p w14:paraId="5CC3951D" w14:textId="77777777" w:rsidR="00714B7E" w:rsidRDefault="00000000">
      <w:pPr>
        <w:numPr>
          <w:ilvl w:val="0"/>
          <w:numId w:val="6"/>
        </w:numPr>
        <w:ind w:hanging="360"/>
      </w:pPr>
      <w:r>
        <w:t xml:space="preserve">Violation of Vivante HOA General Rules by TENANTS will be fined as such: </w:t>
      </w:r>
    </w:p>
    <w:p w14:paraId="563C6B80" w14:textId="77777777" w:rsidR="00714B7E" w:rsidRDefault="00000000">
      <w:pPr>
        <w:spacing w:after="0" w:line="259" w:lineRule="auto"/>
        <w:ind w:left="720" w:firstLine="0"/>
      </w:pPr>
      <w:r>
        <w:t xml:space="preserve"> </w:t>
      </w:r>
    </w:p>
    <w:tbl>
      <w:tblPr>
        <w:tblStyle w:val="TableGrid"/>
        <w:tblW w:w="7129" w:type="dxa"/>
        <w:tblInd w:w="252" w:type="dxa"/>
        <w:tblCellMar>
          <w:top w:w="7" w:type="dxa"/>
          <w:left w:w="106" w:type="dxa"/>
          <w:right w:w="115" w:type="dxa"/>
        </w:tblCellMar>
        <w:tblLook w:val="04A0" w:firstRow="1" w:lastRow="0" w:firstColumn="1" w:lastColumn="0" w:noHBand="0" w:noVBand="1"/>
      </w:tblPr>
      <w:tblGrid>
        <w:gridCol w:w="2720"/>
        <w:gridCol w:w="4409"/>
      </w:tblGrid>
      <w:tr w:rsidR="00714B7E" w14:paraId="049ABDC5" w14:textId="77777777">
        <w:trPr>
          <w:trHeight w:val="286"/>
        </w:trPr>
        <w:tc>
          <w:tcPr>
            <w:tcW w:w="2720" w:type="dxa"/>
            <w:tcBorders>
              <w:top w:val="single" w:sz="4" w:space="0" w:color="000000"/>
              <w:left w:val="single" w:sz="4" w:space="0" w:color="000000"/>
              <w:bottom w:val="single" w:sz="4" w:space="0" w:color="000000"/>
              <w:right w:val="single" w:sz="4" w:space="0" w:color="000000"/>
            </w:tcBorders>
          </w:tcPr>
          <w:p w14:paraId="66F4F1E7" w14:textId="77777777" w:rsidR="00714B7E" w:rsidRDefault="00000000">
            <w:pPr>
              <w:spacing w:after="0" w:line="259" w:lineRule="auto"/>
              <w:ind w:left="2" w:firstLine="0"/>
            </w:pPr>
            <w:r>
              <w:t xml:space="preserve">First Offense </w:t>
            </w:r>
          </w:p>
        </w:tc>
        <w:tc>
          <w:tcPr>
            <w:tcW w:w="4409" w:type="dxa"/>
            <w:tcBorders>
              <w:top w:val="single" w:sz="4" w:space="0" w:color="000000"/>
              <w:left w:val="single" w:sz="4" w:space="0" w:color="000000"/>
              <w:bottom w:val="single" w:sz="4" w:space="0" w:color="000000"/>
              <w:right w:val="single" w:sz="4" w:space="0" w:color="000000"/>
            </w:tcBorders>
          </w:tcPr>
          <w:p w14:paraId="5DF1140A" w14:textId="77777777" w:rsidR="00714B7E" w:rsidRDefault="00000000">
            <w:pPr>
              <w:spacing w:after="0" w:line="259" w:lineRule="auto"/>
              <w:ind w:left="0" w:firstLine="0"/>
            </w:pPr>
            <w:r>
              <w:t xml:space="preserve">Written Notice </w:t>
            </w:r>
          </w:p>
        </w:tc>
      </w:tr>
      <w:tr w:rsidR="00714B7E" w14:paraId="3C6EDE5B" w14:textId="77777777">
        <w:trPr>
          <w:trHeight w:val="286"/>
        </w:trPr>
        <w:tc>
          <w:tcPr>
            <w:tcW w:w="2720" w:type="dxa"/>
            <w:tcBorders>
              <w:top w:val="single" w:sz="4" w:space="0" w:color="000000"/>
              <w:left w:val="single" w:sz="4" w:space="0" w:color="000000"/>
              <w:bottom w:val="single" w:sz="4" w:space="0" w:color="000000"/>
              <w:right w:val="single" w:sz="4" w:space="0" w:color="000000"/>
            </w:tcBorders>
          </w:tcPr>
          <w:p w14:paraId="3F6EE4E4" w14:textId="77777777" w:rsidR="00714B7E" w:rsidRDefault="00000000">
            <w:pPr>
              <w:spacing w:after="0" w:line="259" w:lineRule="auto"/>
              <w:ind w:left="2" w:firstLine="0"/>
            </w:pPr>
            <w:r>
              <w:t xml:space="preserve">Second Offense </w:t>
            </w:r>
          </w:p>
        </w:tc>
        <w:tc>
          <w:tcPr>
            <w:tcW w:w="4409" w:type="dxa"/>
            <w:tcBorders>
              <w:top w:val="single" w:sz="4" w:space="0" w:color="000000"/>
              <w:left w:val="single" w:sz="4" w:space="0" w:color="000000"/>
              <w:bottom w:val="single" w:sz="4" w:space="0" w:color="000000"/>
              <w:right w:val="single" w:sz="4" w:space="0" w:color="000000"/>
            </w:tcBorders>
          </w:tcPr>
          <w:p w14:paraId="1C4FCCC2" w14:textId="77777777" w:rsidR="00714B7E" w:rsidRDefault="00000000">
            <w:pPr>
              <w:spacing w:after="0" w:line="259" w:lineRule="auto"/>
              <w:ind w:left="0" w:firstLine="0"/>
            </w:pPr>
            <w:r>
              <w:t xml:space="preserve">$50.00 </w:t>
            </w:r>
          </w:p>
        </w:tc>
      </w:tr>
      <w:tr w:rsidR="00714B7E" w14:paraId="32AB3BA2" w14:textId="77777777">
        <w:trPr>
          <w:trHeight w:val="286"/>
        </w:trPr>
        <w:tc>
          <w:tcPr>
            <w:tcW w:w="2720" w:type="dxa"/>
            <w:tcBorders>
              <w:top w:val="single" w:sz="4" w:space="0" w:color="000000"/>
              <w:left w:val="single" w:sz="4" w:space="0" w:color="000000"/>
              <w:bottom w:val="single" w:sz="4" w:space="0" w:color="000000"/>
              <w:right w:val="single" w:sz="4" w:space="0" w:color="000000"/>
            </w:tcBorders>
          </w:tcPr>
          <w:p w14:paraId="04552586" w14:textId="77777777" w:rsidR="00714B7E" w:rsidRDefault="00000000">
            <w:pPr>
              <w:spacing w:after="0" w:line="259" w:lineRule="auto"/>
              <w:ind w:left="2" w:firstLine="0"/>
            </w:pPr>
            <w:r>
              <w:lastRenderedPageBreak/>
              <w:t xml:space="preserve">Third Offense </w:t>
            </w:r>
          </w:p>
        </w:tc>
        <w:tc>
          <w:tcPr>
            <w:tcW w:w="4409" w:type="dxa"/>
            <w:tcBorders>
              <w:top w:val="single" w:sz="4" w:space="0" w:color="000000"/>
              <w:left w:val="single" w:sz="4" w:space="0" w:color="000000"/>
              <w:bottom w:val="single" w:sz="4" w:space="0" w:color="000000"/>
              <w:right w:val="single" w:sz="4" w:space="0" w:color="000000"/>
            </w:tcBorders>
          </w:tcPr>
          <w:p w14:paraId="518D3EB3" w14:textId="77777777" w:rsidR="00714B7E" w:rsidRDefault="00000000">
            <w:pPr>
              <w:spacing w:after="0" w:line="259" w:lineRule="auto"/>
              <w:ind w:left="0" w:firstLine="0"/>
            </w:pPr>
            <w:r>
              <w:t xml:space="preserve">$150.00 </w:t>
            </w:r>
          </w:p>
        </w:tc>
      </w:tr>
      <w:tr w:rsidR="00714B7E" w14:paraId="6A1D51CF" w14:textId="77777777">
        <w:trPr>
          <w:trHeight w:val="286"/>
        </w:trPr>
        <w:tc>
          <w:tcPr>
            <w:tcW w:w="2720" w:type="dxa"/>
            <w:tcBorders>
              <w:top w:val="single" w:sz="4" w:space="0" w:color="000000"/>
              <w:left w:val="single" w:sz="4" w:space="0" w:color="000000"/>
              <w:bottom w:val="single" w:sz="4" w:space="0" w:color="000000"/>
              <w:right w:val="single" w:sz="4" w:space="0" w:color="000000"/>
            </w:tcBorders>
          </w:tcPr>
          <w:p w14:paraId="6E1B9130" w14:textId="77777777" w:rsidR="00714B7E" w:rsidRDefault="00000000">
            <w:pPr>
              <w:spacing w:after="0" w:line="259" w:lineRule="auto"/>
              <w:ind w:left="2" w:firstLine="0"/>
            </w:pPr>
            <w:r>
              <w:t xml:space="preserve">Thereafter </w:t>
            </w:r>
          </w:p>
        </w:tc>
        <w:tc>
          <w:tcPr>
            <w:tcW w:w="4409" w:type="dxa"/>
            <w:tcBorders>
              <w:top w:val="single" w:sz="4" w:space="0" w:color="000000"/>
              <w:left w:val="single" w:sz="4" w:space="0" w:color="000000"/>
              <w:bottom w:val="single" w:sz="4" w:space="0" w:color="000000"/>
              <w:right w:val="single" w:sz="4" w:space="0" w:color="000000"/>
            </w:tcBorders>
          </w:tcPr>
          <w:p w14:paraId="329DC863" w14:textId="77777777" w:rsidR="00714B7E" w:rsidRDefault="00000000">
            <w:pPr>
              <w:spacing w:after="0" w:line="259" w:lineRule="auto"/>
              <w:ind w:left="0" w:firstLine="0"/>
            </w:pPr>
            <w:r>
              <w:t xml:space="preserve">Up to $500.00 per month </w:t>
            </w:r>
          </w:p>
        </w:tc>
      </w:tr>
    </w:tbl>
    <w:p w14:paraId="01D855DC" w14:textId="77777777" w:rsidR="00714B7E" w:rsidRDefault="00000000">
      <w:pPr>
        <w:spacing w:after="0" w:line="259" w:lineRule="auto"/>
        <w:ind w:left="0" w:firstLine="0"/>
      </w:pPr>
      <w:r>
        <w:rPr>
          <w:b/>
        </w:rPr>
        <w:t xml:space="preserve"> </w:t>
      </w:r>
    </w:p>
    <w:p w14:paraId="63627C5C" w14:textId="77777777" w:rsidR="00714B7E" w:rsidRDefault="00000000">
      <w:pPr>
        <w:spacing w:after="218" w:line="259" w:lineRule="auto"/>
        <w:ind w:left="0" w:firstLine="0"/>
      </w:pPr>
      <w:r>
        <w:rPr>
          <w:rFonts w:ascii="Calibri" w:eastAsia="Calibri" w:hAnsi="Calibri" w:cs="Calibri"/>
          <w:sz w:val="22"/>
        </w:rPr>
        <w:t xml:space="preserve"> </w:t>
      </w:r>
    </w:p>
    <w:p w14:paraId="5449D267" w14:textId="77777777" w:rsidR="00714B7E" w:rsidRDefault="00000000">
      <w:pPr>
        <w:spacing w:after="0" w:line="259" w:lineRule="auto"/>
        <w:ind w:left="0" w:firstLine="0"/>
      </w:pPr>
      <w:r>
        <w:rPr>
          <w:rFonts w:ascii="Calibri" w:eastAsia="Calibri" w:hAnsi="Calibri" w:cs="Calibri"/>
          <w:sz w:val="22"/>
        </w:rPr>
        <w:t xml:space="preserve"> </w:t>
      </w:r>
    </w:p>
    <w:p w14:paraId="2F19A95D" w14:textId="77777777" w:rsidR="00714B7E" w:rsidRDefault="00000000">
      <w:pPr>
        <w:pStyle w:val="Heading1"/>
        <w:ind w:left="-5"/>
      </w:pPr>
      <w:r>
        <w:t xml:space="preserve">POOL/EXERCISE AREAS </w:t>
      </w:r>
    </w:p>
    <w:p w14:paraId="06831680" w14:textId="77777777" w:rsidR="00714B7E" w:rsidRDefault="00000000">
      <w:pPr>
        <w:ind w:left="10"/>
      </w:pPr>
      <w:r>
        <w:t xml:space="preserve">Pool and exercise area rules are posted in those areas.  Zero tolerance of any of these rules is in force, including but not limited to: </w:t>
      </w:r>
    </w:p>
    <w:p w14:paraId="6E02EB70" w14:textId="77777777" w:rsidR="00714B7E" w:rsidRDefault="00000000">
      <w:pPr>
        <w:numPr>
          <w:ilvl w:val="0"/>
          <w:numId w:val="7"/>
        </w:numPr>
        <w:ind w:hanging="360"/>
      </w:pPr>
      <w:r>
        <w:t xml:space="preserve">No food or drink (except water) in the pool, on the pool deck, or in the gym.  </w:t>
      </w:r>
    </w:p>
    <w:p w14:paraId="010F17B6" w14:textId="77777777" w:rsidR="00714B7E" w:rsidRDefault="00000000">
      <w:pPr>
        <w:numPr>
          <w:ilvl w:val="0"/>
          <w:numId w:val="7"/>
        </w:numPr>
        <w:ind w:hanging="360"/>
      </w:pPr>
      <w:r>
        <w:t xml:space="preserve">All food and drink must be kept at the picnic area outside the pool fence. </w:t>
      </w:r>
    </w:p>
    <w:p w14:paraId="3B0D4383" w14:textId="77777777" w:rsidR="00714B7E" w:rsidRDefault="00000000">
      <w:pPr>
        <w:numPr>
          <w:ilvl w:val="0"/>
          <w:numId w:val="7"/>
        </w:numPr>
        <w:ind w:hanging="360"/>
      </w:pPr>
      <w:r>
        <w:t xml:space="preserve">Water is acceptable in the pool and gym areas and must be in a non-breakable container with a lid.  </w:t>
      </w:r>
    </w:p>
    <w:p w14:paraId="06E3BA62" w14:textId="77777777" w:rsidR="00714B7E" w:rsidRDefault="00000000">
      <w:pPr>
        <w:numPr>
          <w:ilvl w:val="0"/>
          <w:numId w:val="7"/>
        </w:numPr>
        <w:ind w:hanging="360"/>
      </w:pPr>
      <w:r>
        <w:t xml:space="preserve">All safety rules must be followed.  </w:t>
      </w:r>
    </w:p>
    <w:p w14:paraId="6971EC9C" w14:textId="6511CC7B" w:rsidR="00714B7E" w:rsidRDefault="00000000">
      <w:pPr>
        <w:numPr>
          <w:ilvl w:val="0"/>
          <w:numId w:val="7"/>
        </w:numPr>
        <w:ind w:hanging="360"/>
      </w:pPr>
      <w:r>
        <w:t xml:space="preserve">Pool/exercise areas are for use by residents only.   </w:t>
      </w:r>
    </w:p>
    <w:p w14:paraId="76DE765A" w14:textId="44467A78" w:rsidR="00251E17" w:rsidRDefault="00251E17">
      <w:pPr>
        <w:numPr>
          <w:ilvl w:val="0"/>
          <w:numId w:val="7"/>
        </w:numPr>
        <w:ind w:hanging="360"/>
      </w:pPr>
      <w:r>
        <w:t>Street Clothes are not allowed to be used in the swimming pool, must wear proper swim attire.</w:t>
      </w:r>
    </w:p>
    <w:p w14:paraId="528F008D" w14:textId="77777777" w:rsidR="00714B7E" w:rsidRDefault="00000000">
      <w:pPr>
        <w:spacing w:after="0" w:line="259" w:lineRule="auto"/>
        <w:ind w:left="0" w:firstLine="0"/>
      </w:pPr>
      <w:r>
        <w:t xml:space="preserve"> </w:t>
      </w:r>
    </w:p>
    <w:p w14:paraId="5314FFEE" w14:textId="77777777" w:rsidR="00714B7E" w:rsidRDefault="00000000">
      <w:pPr>
        <w:pStyle w:val="Heading1"/>
        <w:ind w:left="-5"/>
      </w:pPr>
      <w:r>
        <w:t xml:space="preserve">PETS </w:t>
      </w:r>
    </w:p>
    <w:p w14:paraId="67AB3E13" w14:textId="77777777" w:rsidR="00714B7E" w:rsidRDefault="00000000">
      <w:pPr>
        <w:numPr>
          <w:ilvl w:val="0"/>
          <w:numId w:val="8"/>
        </w:numPr>
        <w:ind w:hanging="360"/>
      </w:pPr>
      <w:r>
        <w:t xml:space="preserve">Residents are allowed a </w:t>
      </w:r>
      <w:r>
        <w:rPr>
          <w:b/>
        </w:rPr>
        <w:t>total</w:t>
      </w:r>
      <w:r>
        <w:t xml:space="preserve"> of two (2) pets (dogs and/or cats).  </w:t>
      </w:r>
    </w:p>
    <w:p w14:paraId="2F795F55" w14:textId="77777777" w:rsidR="00714B7E" w:rsidRDefault="00000000">
      <w:pPr>
        <w:numPr>
          <w:ilvl w:val="0"/>
          <w:numId w:val="8"/>
        </w:numPr>
        <w:ind w:hanging="360"/>
      </w:pPr>
      <w:r>
        <w:t xml:space="preserve">No pets over 30 pounds are allowed in the community.  </w:t>
      </w:r>
    </w:p>
    <w:p w14:paraId="5E4B0017" w14:textId="77777777" w:rsidR="00714B7E" w:rsidRDefault="00000000">
      <w:pPr>
        <w:numPr>
          <w:ilvl w:val="0"/>
          <w:numId w:val="8"/>
        </w:numPr>
        <w:ind w:hanging="360"/>
      </w:pPr>
      <w:r>
        <w:t xml:space="preserve">All pets must be on a leash when outside your unit.   </w:t>
      </w:r>
    </w:p>
    <w:p w14:paraId="7E4F65BE" w14:textId="77777777" w:rsidR="00714B7E" w:rsidRDefault="00000000">
      <w:pPr>
        <w:numPr>
          <w:ilvl w:val="0"/>
          <w:numId w:val="8"/>
        </w:numPr>
        <w:ind w:hanging="360"/>
      </w:pPr>
      <w:r>
        <w:t xml:space="preserve">Pet owners are required to clean up all pet waste.  </w:t>
      </w:r>
    </w:p>
    <w:p w14:paraId="46FF1FBC" w14:textId="77777777" w:rsidR="00714B7E" w:rsidRDefault="00000000">
      <w:pPr>
        <w:numPr>
          <w:ilvl w:val="0"/>
          <w:numId w:val="8"/>
        </w:numPr>
        <w:ind w:hanging="360"/>
      </w:pPr>
      <w:r>
        <w:t xml:space="preserve">No pet is to be left unattended outside or tied to a door, bush/tree, or railing.  </w:t>
      </w:r>
    </w:p>
    <w:p w14:paraId="447156EC" w14:textId="77777777" w:rsidR="00714B7E" w:rsidRDefault="00000000">
      <w:pPr>
        <w:numPr>
          <w:ilvl w:val="0"/>
          <w:numId w:val="8"/>
        </w:numPr>
        <w:ind w:hanging="360"/>
      </w:pPr>
      <w:r>
        <w:t xml:space="preserve">Pets may not defecate on the balconies/patios.   </w:t>
      </w:r>
    </w:p>
    <w:p w14:paraId="4B207D97" w14:textId="77777777" w:rsidR="00714B7E" w:rsidRDefault="00000000">
      <w:pPr>
        <w:numPr>
          <w:ilvl w:val="0"/>
          <w:numId w:val="8"/>
        </w:numPr>
        <w:ind w:hanging="360"/>
      </w:pPr>
      <w:r>
        <w:t xml:space="preserve">Per West Valley City Ordinance, all pets must be licensed.   </w:t>
      </w:r>
    </w:p>
    <w:p w14:paraId="387EEC3D" w14:textId="77777777" w:rsidR="00714B7E" w:rsidRDefault="00000000">
      <w:pPr>
        <w:numPr>
          <w:ilvl w:val="0"/>
          <w:numId w:val="8"/>
        </w:numPr>
        <w:ind w:hanging="360"/>
      </w:pPr>
      <w:r>
        <w:t xml:space="preserve">All pets must be registered with the HOA and Management Company.  Failure to comply will result in a fine of $100.00.  </w:t>
      </w:r>
    </w:p>
    <w:p w14:paraId="7839A697" w14:textId="77777777" w:rsidR="00714B7E" w:rsidRDefault="00000000">
      <w:pPr>
        <w:numPr>
          <w:ilvl w:val="0"/>
          <w:numId w:val="8"/>
        </w:numPr>
        <w:ind w:hanging="360"/>
      </w:pPr>
      <w:r>
        <w:t xml:space="preserve">Nuisance or noisy pets are not allowed, and subject to removal from the community.   </w:t>
      </w:r>
    </w:p>
    <w:p w14:paraId="56B8E52B" w14:textId="77777777" w:rsidR="00714B7E" w:rsidRDefault="00000000">
      <w:pPr>
        <w:numPr>
          <w:ilvl w:val="0"/>
          <w:numId w:val="8"/>
        </w:numPr>
        <w:ind w:hanging="360"/>
      </w:pPr>
      <w:r>
        <w:t xml:space="preserve">Breeding/raising of pets is not allowed. </w:t>
      </w:r>
    </w:p>
    <w:p w14:paraId="0E3C7545" w14:textId="77777777" w:rsidR="00714B7E" w:rsidRDefault="00000000">
      <w:pPr>
        <w:numPr>
          <w:ilvl w:val="0"/>
          <w:numId w:val="8"/>
        </w:numPr>
        <w:ind w:hanging="360"/>
      </w:pPr>
      <w:r>
        <w:t xml:space="preserve">Rental unit owners should use discretion when allowing tenants to have pets, as pets are a consistent community issue.   </w:t>
      </w:r>
    </w:p>
    <w:p w14:paraId="406B98F4" w14:textId="77777777" w:rsidR="00714B7E" w:rsidRDefault="00000000">
      <w:pPr>
        <w:numPr>
          <w:ilvl w:val="0"/>
          <w:numId w:val="8"/>
        </w:numPr>
        <w:ind w:hanging="360"/>
      </w:pPr>
      <w:r>
        <w:t xml:space="preserve">Prohibited Breeds, as defined in the Vivante Pet Resolution from February 2020: </w:t>
      </w:r>
    </w:p>
    <w:p w14:paraId="7AD7AE04" w14:textId="77777777" w:rsidR="00714B7E" w:rsidRDefault="00000000">
      <w:pPr>
        <w:numPr>
          <w:ilvl w:val="1"/>
          <w:numId w:val="8"/>
        </w:numPr>
        <w:ind w:hanging="360"/>
      </w:pPr>
      <w:r>
        <w:t xml:space="preserve">Doberman Pincher </w:t>
      </w:r>
    </w:p>
    <w:p w14:paraId="3F3BC671" w14:textId="77777777" w:rsidR="00714B7E" w:rsidRDefault="00000000">
      <w:pPr>
        <w:numPr>
          <w:ilvl w:val="1"/>
          <w:numId w:val="8"/>
        </w:numPr>
        <w:ind w:hanging="360"/>
      </w:pPr>
      <w:r>
        <w:t xml:space="preserve">Rottweiler </w:t>
      </w:r>
    </w:p>
    <w:p w14:paraId="7338A19B" w14:textId="77777777" w:rsidR="00714B7E" w:rsidRDefault="00000000">
      <w:pPr>
        <w:numPr>
          <w:ilvl w:val="1"/>
          <w:numId w:val="8"/>
        </w:numPr>
        <w:ind w:hanging="360"/>
      </w:pPr>
      <w:r>
        <w:t xml:space="preserve">Pit Bull Terrier </w:t>
      </w:r>
    </w:p>
    <w:p w14:paraId="5E9CBF3A" w14:textId="77777777" w:rsidR="00714B7E" w:rsidRDefault="00000000">
      <w:pPr>
        <w:numPr>
          <w:ilvl w:val="1"/>
          <w:numId w:val="8"/>
        </w:numPr>
        <w:ind w:hanging="360"/>
      </w:pPr>
      <w:r>
        <w:t xml:space="preserve">Chow Chow </w:t>
      </w:r>
    </w:p>
    <w:p w14:paraId="3E610117" w14:textId="77777777" w:rsidR="00714B7E" w:rsidRDefault="00000000">
      <w:pPr>
        <w:numPr>
          <w:ilvl w:val="1"/>
          <w:numId w:val="8"/>
        </w:numPr>
        <w:ind w:hanging="360"/>
      </w:pPr>
      <w:r>
        <w:t xml:space="preserve">Mastiff </w:t>
      </w:r>
    </w:p>
    <w:p w14:paraId="2A73B436" w14:textId="77777777" w:rsidR="00714B7E" w:rsidRDefault="00000000">
      <w:pPr>
        <w:numPr>
          <w:ilvl w:val="1"/>
          <w:numId w:val="8"/>
        </w:numPr>
        <w:ind w:hanging="360"/>
      </w:pPr>
      <w:r>
        <w:t xml:space="preserve">German Shepherd </w:t>
      </w:r>
    </w:p>
    <w:p w14:paraId="33D541D3" w14:textId="77777777" w:rsidR="00714B7E" w:rsidRDefault="00000000">
      <w:pPr>
        <w:numPr>
          <w:ilvl w:val="1"/>
          <w:numId w:val="8"/>
        </w:numPr>
        <w:ind w:hanging="360"/>
      </w:pPr>
      <w:r>
        <w:t xml:space="preserve">Great Dane </w:t>
      </w:r>
    </w:p>
    <w:p w14:paraId="174B1D10" w14:textId="5ED52C27" w:rsidR="00714B7E" w:rsidRDefault="00000000">
      <w:pPr>
        <w:spacing w:after="0" w:line="259" w:lineRule="auto"/>
        <w:ind w:left="0" w:firstLine="0"/>
      </w:pPr>
      <w:r>
        <w:t xml:space="preserve"> </w:t>
      </w:r>
    </w:p>
    <w:p w14:paraId="330BB6DA" w14:textId="77777777" w:rsidR="00251E17" w:rsidRDefault="00251E17">
      <w:pPr>
        <w:spacing w:after="0" w:line="259" w:lineRule="auto"/>
        <w:ind w:left="0" w:firstLine="0"/>
      </w:pPr>
    </w:p>
    <w:p w14:paraId="37A6A762" w14:textId="77777777" w:rsidR="00714B7E" w:rsidRDefault="00000000">
      <w:pPr>
        <w:pStyle w:val="Heading1"/>
        <w:ind w:left="-5"/>
      </w:pPr>
      <w:r>
        <w:lastRenderedPageBreak/>
        <w:t xml:space="preserve">VEHICLES AND PARKING </w:t>
      </w:r>
    </w:p>
    <w:p w14:paraId="0F7039C4" w14:textId="77777777" w:rsidR="00714B7E" w:rsidRDefault="00000000">
      <w:pPr>
        <w:numPr>
          <w:ilvl w:val="0"/>
          <w:numId w:val="9"/>
        </w:numPr>
        <w:ind w:hanging="360"/>
      </w:pPr>
      <w:r>
        <w:t xml:space="preserve">Residents are allowed two personal vehicles and must be registered with the Management Company.   </w:t>
      </w:r>
    </w:p>
    <w:p w14:paraId="5F64BB8A" w14:textId="77777777" w:rsidR="00714B7E" w:rsidRDefault="00000000">
      <w:pPr>
        <w:numPr>
          <w:ilvl w:val="0"/>
          <w:numId w:val="9"/>
        </w:numPr>
        <w:ind w:hanging="360"/>
      </w:pPr>
      <w:r>
        <w:t xml:space="preserve">Parking permits are required to legally park in the community; there is a charge for the permits.   </w:t>
      </w:r>
    </w:p>
    <w:p w14:paraId="367B84D6" w14:textId="77777777" w:rsidR="00714B7E" w:rsidRDefault="00000000">
      <w:pPr>
        <w:numPr>
          <w:ilvl w:val="0"/>
          <w:numId w:val="9"/>
        </w:numPr>
        <w:ind w:hanging="360"/>
      </w:pPr>
      <w:r>
        <w:t xml:space="preserve">You may apply for permission to have more than two vehicles on the premises.  Extra vehicles require purchasing a $20.00 permit, plus $10.00 per month while the vehicle is on the premises.   </w:t>
      </w:r>
    </w:p>
    <w:p w14:paraId="3BA3C834" w14:textId="77777777" w:rsidR="00714B7E" w:rsidRDefault="00000000">
      <w:pPr>
        <w:numPr>
          <w:ilvl w:val="0"/>
          <w:numId w:val="9"/>
        </w:numPr>
        <w:ind w:hanging="360"/>
      </w:pPr>
      <w:r>
        <w:t xml:space="preserve">Lost or damaged permits must be replaced; cost is $20.00 each.  </w:t>
      </w:r>
    </w:p>
    <w:p w14:paraId="15445127" w14:textId="77777777" w:rsidR="00714B7E" w:rsidRDefault="00000000">
      <w:pPr>
        <w:numPr>
          <w:ilvl w:val="0"/>
          <w:numId w:val="9"/>
        </w:numPr>
        <w:ind w:hanging="360"/>
      </w:pPr>
      <w:r>
        <w:t xml:space="preserve">The parking permit must be displayed in the vehicle and visible at all times.   </w:t>
      </w:r>
    </w:p>
    <w:p w14:paraId="78EA0BF9" w14:textId="77777777" w:rsidR="00714B7E" w:rsidRDefault="00000000">
      <w:pPr>
        <w:numPr>
          <w:ilvl w:val="0"/>
          <w:numId w:val="9"/>
        </w:numPr>
        <w:ind w:hanging="360"/>
      </w:pPr>
      <w:r>
        <w:t xml:space="preserve">No trailers, campers, boats, or recreational vehicles are allowed to be parked in the community except for occasional circumstances, limited to one (1) day. </w:t>
      </w:r>
    </w:p>
    <w:p w14:paraId="45DA423F" w14:textId="77777777" w:rsidR="00714B7E" w:rsidRDefault="00000000">
      <w:pPr>
        <w:numPr>
          <w:ilvl w:val="0"/>
          <w:numId w:val="9"/>
        </w:numPr>
        <w:ind w:hanging="360"/>
      </w:pPr>
      <w:r>
        <w:t xml:space="preserve">Car repairs are not allowed in or around the community, except for an emergency situation and then only for 48 hours before it must be towed.  The vehicle shall be towed at your expense if you do not comply.  </w:t>
      </w:r>
    </w:p>
    <w:p w14:paraId="612C4F37" w14:textId="77777777" w:rsidR="00714B7E" w:rsidRDefault="00000000">
      <w:pPr>
        <w:numPr>
          <w:ilvl w:val="0"/>
          <w:numId w:val="9"/>
        </w:numPr>
        <w:ind w:hanging="360"/>
      </w:pPr>
      <w:r>
        <w:t xml:space="preserve">Any fluids that are leaking or spilled from your vehicle must be immediately cleaned and properly disposed.  </w:t>
      </w:r>
    </w:p>
    <w:p w14:paraId="7BE7D322" w14:textId="77777777" w:rsidR="00714B7E" w:rsidRDefault="00000000">
      <w:pPr>
        <w:numPr>
          <w:ilvl w:val="0"/>
          <w:numId w:val="9"/>
        </w:numPr>
        <w:ind w:hanging="360"/>
      </w:pPr>
      <w:r>
        <w:t xml:space="preserve">Emergency vehicles are to have 24 hour access to each community residence.   </w:t>
      </w:r>
    </w:p>
    <w:p w14:paraId="079BBD9C" w14:textId="77777777" w:rsidR="00714B7E" w:rsidRDefault="00000000">
      <w:pPr>
        <w:numPr>
          <w:ilvl w:val="0"/>
          <w:numId w:val="9"/>
        </w:numPr>
        <w:ind w:hanging="360"/>
      </w:pPr>
      <w:r>
        <w:t xml:space="preserve">Residents must park in their assigned stall.   </w:t>
      </w:r>
    </w:p>
    <w:p w14:paraId="7CC5BFB1" w14:textId="77777777" w:rsidR="00714B7E" w:rsidRDefault="00000000">
      <w:pPr>
        <w:numPr>
          <w:ilvl w:val="0"/>
          <w:numId w:val="9"/>
        </w:numPr>
        <w:ind w:hanging="360"/>
      </w:pPr>
      <w:r>
        <w:t xml:space="preserve">Street parking is prohibited in the townhomes.   </w:t>
      </w:r>
    </w:p>
    <w:p w14:paraId="4957E814" w14:textId="77777777" w:rsidR="00714B7E" w:rsidRDefault="00000000">
      <w:pPr>
        <w:numPr>
          <w:ilvl w:val="0"/>
          <w:numId w:val="9"/>
        </w:numPr>
        <w:ind w:hanging="360"/>
      </w:pPr>
      <w:r>
        <w:t xml:space="preserve">Parking on sidewalks and in no-parking/red zones is prohibited.   </w:t>
      </w:r>
    </w:p>
    <w:p w14:paraId="4C6F2DFE" w14:textId="77777777" w:rsidR="00714B7E" w:rsidRDefault="00000000">
      <w:pPr>
        <w:numPr>
          <w:ilvl w:val="0"/>
          <w:numId w:val="9"/>
        </w:numPr>
        <w:ind w:hanging="360"/>
      </w:pPr>
      <w:r>
        <w:t xml:space="preserve">Loitering is not permitted anywhere in the community. </w:t>
      </w:r>
    </w:p>
    <w:p w14:paraId="6044443C" w14:textId="77777777" w:rsidR="00714B7E" w:rsidRDefault="00000000">
      <w:pPr>
        <w:numPr>
          <w:ilvl w:val="0"/>
          <w:numId w:val="9"/>
        </w:numPr>
        <w:ind w:hanging="360"/>
      </w:pPr>
      <w:r>
        <w:t xml:space="preserve">If you receive a parking/vehicle violation citation, you are required to contact Mountainwest Property Management.  If you receive a second citation, the vehicle will be in jeopardy of being towed at your expense.   </w:t>
      </w:r>
    </w:p>
    <w:p w14:paraId="35FA9F45" w14:textId="77777777" w:rsidR="00714B7E" w:rsidRDefault="00000000">
      <w:pPr>
        <w:spacing w:after="0" w:line="259" w:lineRule="auto"/>
        <w:ind w:left="0" w:firstLine="0"/>
      </w:pPr>
      <w:r>
        <w:t xml:space="preserve"> </w:t>
      </w:r>
    </w:p>
    <w:p w14:paraId="6ABCDC00" w14:textId="77777777" w:rsidR="00714B7E" w:rsidRDefault="00000000">
      <w:pPr>
        <w:pStyle w:val="Heading1"/>
        <w:ind w:left="-5"/>
      </w:pPr>
      <w:r>
        <w:t xml:space="preserve">CLUBHOUSE </w:t>
      </w:r>
    </w:p>
    <w:p w14:paraId="6A50E635" w14:textId="77777777" w:rsidR="00714B7E" w:rsidRDefault="00000000">
      <w:pPr>
        <w:numPr>
          <w:ilvl w:val="0"/>
          <w:numId w:val="10"/>
        </w:numPr>
        <w:ind w:hanging="360"/>
      </w:pPr>
      <w:r>
        <w:t xml:space="preserve">Clubhouse use is by reservation only and requires a $50.00 fee.  All association fees/fines must be current to use the Clubhouse facilities.   </w:t>
      </w:r>
    </w:p>
    <w:p w14:paraId="3C9C62E9" w14:textId="77777777" w:rsidR="00714B7E" w:rsidRDefault="00000000">
      <w:pPr>
        <w:numPr>
          <w:ilvl w:val="0"/>
          <w:numId w:val="10"/>
        </w:numPr>
        <w:ind w:hanging="360"/>
      </w:pPr>
      <w:r>
        <w:t xml:space="preserve">To make a reservation, contact Mountainwest Property Management no less than 2 weeks prior to the desired use date.   </w:t>
      </w:r>
    </w:p>
    <w:p w14:paraId="568B4E73" w14:textId="77777777" w:rsidR="00714B7E" w:rsidRDefault="00000000">
      <w:pPr>
        <w:numPr>
          <w:ilvl w:val="0"/>
          <w:numId w:val="10"/>
        </w:numPr>
        <w:ind w:hanging="360"/>
      </w:pPr>
      <w:r>
        <w:t xml:space="preserve">A $150.00 refundable deposit is required in advance.  The use fee and deposit must be separate payments.   </w:t>
      </w:r>
    </w:p>
    <w:p w14:paraId="394D6865" w14:textId="77777777" w:rsidR="00714B7E" w:rsidRDefault="00000000">
      <w:pPr>
        <w:numPr>
          <w:ilvl w:val="0"/>
          <w:numId w:val="10"/>
        </w:numPr>
        <w:ind w:hanging="360"/>
      </w:pPr>
      <w:r>
        <w:t xml:space="preserve">All trash and other personal belongings must be removed immediately after use.  Clubhouse must be left clean and damage-free to receive your deposit back.  </w:t>
      </w:r>
    </w:p>
    <w:p w14:paraId="69AAC3A1" w14:textId="77777777" w:rsidR="00714B7E" w:rsidRDefault="00000000">
      <w:pPr>
        <w:numPr>
          <w:ilvl w:val="0"/>
          <w:numId w:val="10"/>
        </w:numPr>
        <w:ind w:hanging="360"/>
      </w:pPr>
      <w:r>
        <w:t xml:space="preserve">OWNER(S) are responsible for conduct or damage caused by residents or guests.   </w:t>
      </w:r>
    </w:p>
    <w:p w14:paraId="571FE8A1" w14:textId="77777777" w:rsidR="00714B7E" w:rsidRDefault="00000000">
      <w:pPr>
        <w:numPr>
          <w:ilvl w:val="0"/>
          <w:numId w:val="10"/>
        </w:numPr>
        <w:ind w:hanging="360"/>
      </w:pPr>
      <w:r>
        <w:t xml:space="preserve">Pets, smoking, and/or alcohol are not allowed in the Clubhouse.   </w:t>
      </w:r>
    </w:p>
    <w:p w14:paraId="7E2C4CF7" w14:textId="77777777" w:rsidR="00714B7E" w:rsidRDefault="00000000">
      <w:pPr>
        <w:numPr>
          <w:ilvl w:val="0"/>
          <w:numId w:val="10"/>
        </w:numPr>
        <w:ind w:hanging="360"/>
      </w:pPr>
      <w:r>
        <w:t xml:space="preserve">All minors must be accompanied by a parent or guardian.  </w:t>
      </w:r>
    </w:p>
    <w:p w14:paraId="04918FD4" w14:textId="77777777" w:rsidR="00714B7E" w:rsidRDefault="00000000">
      <w:pPr>
        <w:numPr>
          <w:ilvl w:val="0"/>
          <w:numId w:val="10"/>
        </w:numPr>
        <w:ind w:hanging="360"/>
      </w:pPr>
      <w:r>
        <w:t xml:space="preserve">Clubhouse reservation does not include the pool.   </w:t>
      </w:r>
    </w:p>
    <w:p w14:paraId="3B6A758B" w14:textId="77777777" w:rsidR="00251E17" w:rsidRDefault="00251E17">
      <w:pPr>
        <w:spacing w:after="0" w:line="259" w:lineRule="auto"/>
        <w:ind w:left="0" w:firstLine="0"/>
      </w:pPr>
    </w:p>
    <w:p w14:paraId="5F47614D" w14:textId="63728523" w:rsidR="00714B7E" w:rsidRDefault="00000000">
      <w:pPr>
        <w:spacing w:after="0" w:line="259" w:lineRule="auto"/>
        <w:ind w:left="0" w:firstLine="0"/>
      </w:pPr>
      <w:r>
        <w:t xml:space="preserve"> </w:t>
      </w:r>
    </w:p>
    <w:p w14:paraId="506CA408" w14:textId="77777777" w:rsidR="00714B7E" w:rsidRDefault="00000000">
      <w:pPr>
        <w:pStyle w:val="Heading1"/>
        <w:ind w:left="-5"/>
      </w:pPr>
      <w:r>
        <w:lastRenderedPageBreak/>
        <w:t xml:space="preserve">NOISE </w:t>
      </w:r>
    </w:p>
    <w:p w14:paraId="72DDB7AC" w14:textId="77777777" w:rsidR="00714B7E" w:rsidRDefault="00000000">
      <w:pPr>
        <w:numPr>
          <w:ilvl w:val="0"/>
          <w:numId w:val="11"/>
        </w:numPr>
        <w:ind w:hanging="360"/>
      </w:pPr>
      <w:r>
        <w:t xml:space="preserve">Loud, rowdy, excessive noise or behavior, including but not limited to slamming doors, running and jumping in the units and on the stairs, is not acceptable within the boundaries of the community.   </w:t>
      </w:r>
    </w:p>
    <w:p w14:paraId="3EDC297C" w14:textId="77777777" w:rsidR="00714B7E" w:rsidRDefault="00000000">
      <w:pPr>
        <w:numPr>
          <w:ilvl w:val="0"/>
          <w:numId w:val="11"/>
        </w:numPr>
        <w:ind w:hanging="360"/>
      </w:pPr>
      <w:r>
        <w:t xml:space="preserve">Noise level from car stereos must be reduced when driving through the community.  </w:t>
      </w:r>
    </w:p>
    <w:p w14:paraId="1F305862" w14:textId="77777777" w:rsidR="00714B7E" w:rsidRDefault="00000000">
      <w:pPr>
        <w:numPr>
          <w:ilvl w:val="0"/>
          <w:numId w:val="11"/>
        </w:numPr>
        <w:ind w:hanging="360"/>
      </w:pPr>
      <w:r>
        <w:t xml:space="preserve">Musical instruments, radios, televisions, stereos, etc. shall be played at reasonable volumes and times.   </w:t>
      </w:r>
    </w:p>
    <w:p w14:paraId="1CBB7561" w14:textId="77777777" w:rsidR="00714B7E" w:rsidRDefault="00000000">
      <w:pPr>
        <w:numPr>
          <w:ilvl w:val="0"/>
          <w:numId w:val="11"/>
        </w:numPr>
        <w:ind w:hanging="360"/>
      </w:pPr>
      <w:r>
        <w:t xml:space="preserve">Music/Noise should not be heard outside the confines of an individual unit.  </w:t>
      </w:r>
    </w:p>
    <w:p w14:paraId="5E92D28B" w14:textId="77777777" w:rsidR="00714B7E" w:rsidRDefault="00000000">
      <w:pPr>
        <w:numPr>
          <w:ilvl w:val="0"/>
          <w:numId w:val="11"/>
        </w:numPr>
        <w:ind w:hanging="360"/>
      </w:pPr>
      <w:r>
        <w:t xml:space="preserve">In keeping with West Valley City ordinance, quiet hours are in effect Monday – Friday, 10:00pm – 7:00 am and Saturday – Sunday and holidays, 10:00pm – 7:30am.   </w:t>
      </w:r>
    </w:p>
    <w:p w14:paraId="41A40333" w14:textId="77777777" w:rsidR="00714B7E" w:rsidRDefault="00000000">
      <w:pPr>
        <w:numPr>
          <w:ilvl w:val="0"/>
          <w:numId w:val="11"/>
        </w:numPr>
        <w:ind w:hanging="360"/>
      </w:pPr>
      <w:r>
        <w:t xml:space="preserve">Residents reserve the right to contact local authorities regarding excessive noise after 10:00pm.   </w:t>
      </w:r>
    </w:p>
    <w:p w14:paraId="4C1B9A29" w14:textId="77777777" w:rsidR="00714B7E" w:rsidRDefault="00000000">
      <w:pPr>
        <w:spacing w:after="0" w:line="259" w:lineRule="auto"/>
        <w:ind w:left="0" w:firstLine="0"/>
      </w:pPr>
      <w:r>
        <w:t xml:space="preserve"> </w:t>
      </w:r>
    </w:p>
    <w:p w14:paraId="59F6008B" w14:textId="77777777" w:rsidR="00714B7E" w:rsidRDefault="00000000">
      <w:pPr>
        <w:pStyle w:val="Heading1"/>
        <w:ind w:left="-5"/>
      </w:pPr>
      <w:r>
        <w:t xml:space="preserve">REMODELING/REPAIR/REPLACEMENT </w:t>
      </w:r>
    </w:p>
    <w:p w14:paraId="4D7FB2AE" w14:textId="77777777" w:rsidR="00714B7E" w:rsidRDefault="00000000">
      <w:pPr>
        <w:numPr>
          <w:ilvl w:val="0"/>
          <w:numId w:val="12"/>
        </w:numPr>
        <w:ind w:hanging="360"/>
      </w:pPr>
      <w:r>
        <w:t xml:space="preserve">Except in an emergency situation, in-unit remodeling, repairs, and/or replacements are only permitted Monday thru Friday, 9:00am – 5:00pm.  This work is not permitted on weekends or holidays. </w:t>
      </w:r>
    </w:p>
    <w:p w14:paraId="36F6A36A" w14:textId="77777777" w:rsidR="00714B7E" w:rsidRDefault="00000000">
      <w:pPr>
        <w:numPr>
          <w:ilvl w:val="0"/>
          <w:numId w:val="12"/>
        </w:numPr>
        <w:ind w:hanging="360"/>
      </w:pPr>
      <w:r>
        <w:t xml:space="preserve">At least 24 hours prior to starting the work, unit owners are required to inform neighbors via written notice of potential noise and water interruptions, as well as a schedule of the work being done.   </w:t>
      </w:r>
    </w:p>
    <w:p w14:paraId="2EE7EA0F" w14:textId="77777777" w:rsidR="00714B7E" w:rsidRDefault="00000000">
      <w:pPr>
        <w:numPr>
          <w:ilvl w:val="0"/>
          <w:numId w:val="12"/>
        </w:numPr>
        <w:ind w:hanging="360"/>
      </w:pPr>
      <w:r>
        <w:t xml:space="preserve">All equipment required for such work is limited to the parking lot or on the unit’s patio/balcony.  Equipment is not to be used or stored in stairwells, breezeways, or sidewalks.   </w:t>
      </w:r>
    </w:p>
    <w:p w14:paraId="120AFF0B" w14:textId="77777777" w:rsidR="00714B7E" w:rsidRDefault="00000000">
      <w:pPr>
        <w:spacing w:after="0" w:line="259" w:lineRule="auto"/>
        <w:ind w:left="0" w:firstLine="0"/>
      </w:pPr>
      <w:r>
        <w:rPr>
          <w:b/>
        </w:rPr>
        <w:t xml:space="preserve"> </w:t>
      </w:r>
    </w:p>
    <w:p w14:paraId="4AE7084F" w14:textId="77777777" w:rsidR="00714B7E" w:rsidRDefault="00000000">
      <w:pPr>
        <w:pStyle w:val="Heading1"/>
        <w:ind w:left="-5"/>
      </w:pPr>
      <w:r>
        <w:t xml:space="preserve">GARBAGE </w:t>
      </w:r>
    </w:p>
    <w:p w14:paraId="1C36AB33" w14:textId="77777777" w:rsidR="00714B7E" w:rsidRDefault="00000000">
      <w:pPr>
        <w:numPr>
          <w:ilvl w:val="0"/>
          <w:numId w:val="13"/>
        </w:numPr>
        <w:ind w:hanging="360"/>
      </w:pPr>
      <w:r>
        <w:t xml:space="preserve">All garbage/trash must be placed in the dumpsters/totes.   </w:t>
      </w:r>
    </w:p>
    <w:p w14:paraId="78527799" w14:textId="77777777" w:rsidR="00714B7E" w:rsidRDefault="00000000">
      <w:pPr>
        <w:numPr>
          <w:ilvl w:val="0"/>
          <w:numId w:val="13"/>
        </w:numPr>
        <w:ind w:hanging="360"/>
      </w:pPr>
      <w:r>
        <w:t xml:space="preserve">Cigarette butts are considered garbage and must be extinguished before proper disposal. </w:t>
      </w:r>
    </w:p>
    <w:p w14:paraId="0EC33201" w14:textId="77777777" w:rsidR="00714B7E" w:rsidRDefault="00000000">
      <w:pPr>
        <w:numPr>
          <w:ilvl w:val="0"/>
          <w:numId w:val="13"/>
        </w:numPr>
        <w:ind w:hanging="360"/>
      </w:pPr>
      <w:r>
        <w:t xml:space="preserve">Residents are not allowed to place garbage/trash in any other areas of the community.  </w:t>
      </w:r>
    </w:p>
    <w:p w14:paraId="716208EE" w14:textId="77777777" w:rsidR="00714B7E" w:rsidRDefault="00000000">
      <w:pPr>
        <w:numPr>
          <w:ilvl w:val="0"/>
          <w:numId w:val="13"/>
        </w:numPr>
        <w:ind w:hanging="360"/>
      </w:pPr>
      <w:r>
        <w:t xml:space="preserve">Totes are not to be left on the streets after Waste Management has collected.  </w:t>
      </w:r>
    </w:p>
    <w:p w14:paraId="58FD97FB" w14:textId="77777777" w:rsidR="00714B7E" w:rsidRDefault="00000000">
      <w:pPr>
        <w:numPr>
          <w:ilvl w:val="0"/>
          <w:numId w:val="13"/>
        </w:numPr>
        <w:ind w:hanging="360"/>
      </w:pPr>
      <w:r>
        <w:t xml:space="preserve">Large items, such as major appliances, furniture, mattresses, etc., are not allowed in or around the dumpsters.   </w:t>
      </w:r>
    </w:p>
    <w:p w14:paraId="13BC6C67" w14:textId="77777777" w:rsidR="00714B7E" w:rsidRDefault="00000000">
      <w:pPr>
        <w:numPr>
          <w:ilvl w:val="0"/>
          <w:numId w:val="13"/>
        </w:numPr>
        <w:ind w:hanging="360"/>
      </w:pPr>
      <w:r>
        <w:t xml:space="preserve">Boxes of any size must be broken down and flattened before placing in the dumpsters.  </w:t>
      </w:r>
    </w:p>
    <w:p w14:paraId="3E975454" w14:textId="77777777" w:rsidR="00714B7E" w:rsidRDefault="00000000">
      <w:pPr>
        <w:spacing w:after="0" w:line="259" w:lineRule="auto"/>
        <w:ind w:left="0" w:firstLine="0"/>
      </w:pPr>
      <w:r>
        <w:rPr>
          <w:b/>
        </w:rPr>
        <w:t xml:space="preserve"> </w:t>
      </w:r>
    </w:p>
    <w:p w14:paraId="4E8AFB19" w14:textId="06CB5D16" w:rsidR="00714B7E" w:rsidRDefault="00000000">
      <w:pPr>
        <w:pStyle w:val="Heading1"/>
        <w:ind w:left="-5"/>
      </w:pPr>
      <w:r>
        <w:t>SIGNS</w:t>
      </w:r>
      <w:r w:rsidR="004B106A">
        <w:t>/FLYERS/NOTICES</w:t>
      </w:r>
    </w:p>
    <w:p w14:paraId="44CFCD17" w14:textId="6EA552E1" w:rsidR="00714B7E" w:rsidRDefault="00000000">
      <w:pPr>
        <w:numPr>
          <w:ilvl w:val="0"/>
          <w:numId w:val="14"/>
        </w:numPr>
        <w:ind w:hanging="360"/>
      </w:pPr>
      <w:r>
        <w:t>Signs</w:t>
      </w:r>
      <w:r w:rsidR="004B106A">
        <w:t>, Flyers, Notices</w:t>
      </w:r>
      <w:r>
        <w:t xml:space="preserve"> of any kind may not be placed within the community without the permission of the Management Company.  </w:t>
      </w:r>
    </w:p>
    <w:p w14:paraId="72FBD17B" w14:textId="77777777" w:rsidR="00714B7E" w:rsidRDefault="00000000">
      <w:pPr>
        <w:numPr>
          <w:ilvl w:val="0"/>
          <w:numId w:val="14"/>
        </w:numPr>
        <w:ind w:hanging="360"/>
      </w:pPr>
      <w:r>
        <w:t xml:space="preserve">Report any tampering or vandalism to the existing community signs to the Management Company.   </w:t>
      </w:r>
    </w:p>
    <w:p w14:paraId="41A04BA0" w14:textId="77777777" w:rsidR="00714B7E" w:rsidRDefault="00000000">
      <w:pPr>
        <w:spacing w:after="0" w:line="259" w:lineRule="auto"/>
        <w:ind w:left="0" w:firstLine="0"/>
      </w:pPr>
      <w:r>
        <w:t xml:space="preserve"> </w:t>
      </w:r>
    </w:p>
    <w:p w14:paraId="3D82215A" w14:textId="77777777" w:rsidR="00714B7E" w:rsidRDefault="00000000">
      <w:pPr>
        <w:pStyle w:val="Heading1"/>
        <w:ind w:left="-5"/>
      </w:pPr>
      <w:r>
        <w:t xml:space="preserve">HARASSMENT </w:t>
      </w:r>
    </w:p>
    <w:p w14:paraId="44464692" w14:textId="77777777" w:rsidR="00714B7E" w:rsidRDefault="00000000">
      <w:pPr>
        <w:ind w:left="10"/>
      </w:pPr>
      <w:r>
        <w:t xml:space="preserve">Harassment, interference with the duties of, threats real or implied, or intimidation of any Management Company employee, HOA Board Member, Community Manager, Service Person, </w:t>
      </w:r>
    </w:p>
    <w:p w14:paraId="570E36D0" w14:textId="77777777" w:rsidR="00714B7E" w:rsidRDefault="00000000">
      <w:pPr>
        <w:ind w:left="10"/>
      </w:pPr>
      <w:r>
        <w:t xml:space="preserve">Inspector, etc. will not be tolerated.   </w:t>
      </w:r>
    </w:p>
    <w:p w14:paraId="5759B95B" w14:textId="77777777" w:rsidR="00714B7E" w:rsidRDefault="00000000">
      <w:pPr>
        <w:spacing w:after="0" w:line="259" w:lineRule="auto"/>
        <w:ind w:left="0" w:firstLine="0"/>
      </w:pPr>
      <w:r>
        <w:t xml:space="preserve"> </w:t>
      </w:r>
    </w:p>
    <w:p w14:paraId="2828B233" w14:textId="77777777" w:rsidR="00714B7E" w:rsidRDefault="00000000">
      <w:pPr>
        <w:pStyle w:val="Heading1"/>
        <w:ind w:left="-5"/>
      </w:pPr>
      <w:r>
        <w:lastRenderedPageBreak/>
        <w:t xml:space="preserve">BUSINESS USE </w:t>
      </w:r>
    </w:p>
    <w:p w14:paraId="3C4915B6" w14:textId="77777777" w:rsidR="00714B7E" w:rsidRDefault="00000000">
      <w:pPr>
        <w:ind w:left="10"/>
      </w:pPr>
      <w:r>
        <w:t xml:space="preserve">No commercial trade or business may be conducted in or from any Unit unless: </w:t>
      </w:r>
    </w:p>
    <w:p w14:paraId="5AD2B005" w14:textId="77777777" w:rsidR="00714B7E" w:rsidRDefault="00000000">
      <w:pPr>
        <w:numPr>
          <w:ilvl w:val="0"/>
          <w:numId w:val="15"/>
        </w:numPr>
        <w:ind w:hanging="360"/>
      </w:pPr>
      <w:r>
        <w:t xml:space="preserve">The existence or operation of the business activity is not apparent or detectable by sight, sound, or smell from the outside of the residence;  </w:t>
      </w:r>
    </w:p>
    <w:p w14:paraId="5FB7A5E7" w14:textId="77777777" w:rsidR="00714B7E" w:rsidRDefault="00000000">
      <w:pPr>
        <w:numPr>
          <w:ilvl w:val="0"/>
          <w:numId w:val="15"/>
        </w:numPr>
        <w:ind w:hanging="360"/>
      </w:pPr>
      <w:r>
        <w:t xml:space="preserve">The business activity conforms to all zoning requirements for the Project;  </w:t>
      </w:r>
    </w:p>
    <w:p w14:paraId="236472F3" w14:textId="77777777" w:rsidR="00714B7E" w:rsidRDefault="00000000">
      <w:pPr>
        <w:numPr>
          <w:ilvl w:val="0"/>
          <w:numId w:val="15"/>
        </w:numPr>
        <w:ind w:hanging="360"/>
      </w:pPr>
      <w:r>
        <w:t xml:space="preserve">The business activity does not involve persons coming onto the Project who do not reside in the Project or door-to-door solicitation of residents of the Project;  </w:t>
      </w:r>
    </w:p>
    <w:p w14:paraId="5F9A9A8F" w14:textId="77777777" w:rsidR="00714B7E" w:rsidRDefault="00000000">
      <w:pPr>
        <w:numPr>
          <w:ilvl w:val="0"/>
          <w:numId w:val="15"/>
        </w:numPr>
        <w:ind w:hanging="360"/>
      </w:pPr>
      <w:r>
        <w:t xml:space="preserve">The business activity is consistent with the residential character of the Project and does not constitute a nuisance, or a hazardous or offensive use, or threaten the security or safety of other residents of the Project, as may be determined in the sole discretion of the Management Committee.   </w:t>
      </w:r>
    </w:p>
    <w:p w14:paraId="49284853" w14:textId="77777777" w:rsidR="00714B7E" w:rsidRDefault="00000000">
      <w:pPr>
        <w:spacing w:after="0" w:line="259" w:lineRule="auto"/>
        <w:ind w:left="0" w:firstLine="0"/>
      </w:pPr>
      <w:r>
        <w:t xml:space="preserve"> </w:t>
      </w:r>
    </w:p>
    <w:p w14:paraId="296B72F8" w14:textId="77777777" w:rsidR="00714B7E" w:rsidRDefault="00000000">
      <w:pPr>
        <w:pStyle w:val="Heading1"/>
        <w:ind w:left="-5"/>
      </w:pPr>
      <w:r>
        <w:t xml:space="preserve">BALCONIES/PATIOS/PORCHES/OUTDOOR SPACES </w:t>
      </w:r>
    </w:p>
    <w:p w14:paraId="1A264D44" w14:textId="77777777" w:rsidR="00714B7E" w:rsidRDefault="00000000">
      <w:pPr>
        <w:numPr>
          <w:ilvl w:val="0"/>
          <w:numId w:val="16"/>
        </w:numPr>
        <w:ind w:hanging="360"/>
      </w:pPr>
      <w:r>
        <w:t xml:space="preserve">These areas, including spaces under and around stairways and areas outside of balconies/patios/porches, are not to be used as storage areas.   </w:t>
      </w:r>
    </w:p>
    <w:p w14:paraId="4A6EF3E2" w14:textId="77777777" w:rsidR="00714B7E" w:rsidRDefault="00000000">
      <w:pPr>
        <w:numPr>
          <w:ilvl w:val="0"/>
          <w:numId w:val="16"/>
        </w:numPr>
        <w:ind w:hanging="360"/>
      </w:pPr>
      <w:r>
        <w:t xml:space="preserve">Bicycles are not to be kept in the open and visible in these areas.  </w:t>
      </w:r>
    </w:p>
    <w:p w14:paraId="1D8EF833" w14:textId="77777777" w:rsidR="00714B7E" w:rsidRDefault="00000000">
      <w:pPr>
        <w:numPr>
          <w:ilvl w:val="0"/>
          <w:numId w:val="16"/>
        </w:numPr>
        <w:ind w:hanging="360"/>
      </w:pPr>
      <w:r>
        <w:t xml:space="preserve">Toys, furniture, and other personal items may not be left unattended in the common areas.   </w:t>
      </w:r>
    </w:p>
    <w:p w14:paraId="10D480DD" w14:textId="77777777" w:rsidR="00714B7E" w:rsidRDefault="00000000">
      <w:pPr>
        <w:numPr>
          <w:ilvl w:val="0"/>
          <w:numId w:val="16"/>
        </w:numPr>
        <w:ind w:hanging="360"/>
      </w:pPr>
      <w:r>
        <w:t xml:space="preserve">Cooking grills are allowed.  However, due to fire hazard, charcoal grills are strictly prohibited in the condos.   </w:t>
      </w:r>
    </w:p>
    <w:p w14:paraId="43606AF0" w14:textId="77777777" w:rsidR="00714B7E" w:rsidRDefault="00000000">
      <w:pPr>
        <w:spacing w:after="0" w:line="259" w:lineRule="auto"/>
        <w:ind w:left="0" w:firstLine="0"/>
      </w:pPr>
      <w:r>
        <w:rPr>
          <w:b/>
        </w:rPr>
        <w:t xml:space="preserve"> </w:t>
      </w:r>
    </w:p>
    <w:p w14:paraId="64F34C0E" w14:textId="77777777" w:rsidR="00714B7E" w:rsidRDefault="00000000">
      <w:pPr>
        <w:pStyle w:val="Heading1"/>
        <w:ind w:left="-5"/>
      </w:pPr>
      <w:r>
        <w:t xml:space="preserve">LANDSCAPING/GROUNDS CARE </w:t>
      </w:r>
    </w:p>
    <w:p w14:paraId="64B9B13D" w14:textId="77777777" w:rsidR="00714B7E" w:rsidRDefault="00000000">
      <w:pPr>
        <w:numPr>
          <w:ilvl w:val="0"/>
          <w:numId w:val="17"/>
        </w:numPr>
        <w:ind w:hanging="360"/>
      </w:pPr>
      <w:r>
        <w:t xml:space="preserve">Shrubs, trees, and general landscaping are not to be tampered with or altered by anyone other than the groundskeepers appointed by the Management Company.   </w:t>
      </w:r>
    </w:p>
    <w:p w14:paraId="42D1708A" w14:textId="77777777" w:rsidR="00714B7E" w:rsidRDefault="00000000">
      <w:pPr>
        <w:numPr>
          <w:ilvl w:val="0"/>
          <w:numId w:val="17"/>
        </w:numPr>
        <w:ind w:hanging="360"/>
      </w:pPr>
      <w:r>
        <w:t xml:space="preserve">The landscaped area around the ground floor units is not to be used as a playground.   </w:t>
      </w:r>
    </w:p>
    <w:p w14:paraId="77D72FE0" w14:textId="77777777" w:rsidR="00714B7E" w:rsidRDefault="00000000">
      <w:pPr>
        <w:numPr>
          <w:ilvl w:val="0"/>
          <w:numId w:val="17"/>
        </w:numPr>
        <w:ind w:hanging="360"/>
      </w:pPr>
      <w:r>
        <w:t xml:space="preserve">Recreational activities may not damage or alter landscaping.   </w:t>
      </w:r>
    </w:p>
    <w:p w14:paraId="1554AB19" w14:textId="77777777" w:rsidR="00714B7E" w:rsidRDefault="00000000">
      <w:pPr>
        <w:spacing w:after="0" w:line="259" w:lineRule="auto"/>
        <w:ind w:left="0" w:firstLine="0"/>
      </w:pPr>
      <w:r>
        <w:rPr>
          <w:b/>
        </w:rPr>
        <w:t xml:space="preserve"> </w:t>
      </w:r>
    </w:p>
    <w:p w14:paraId="6C34A855" w14:textId="77777777" w:rsidR="00714B7E" w:rsidRDefault="00000000">
      <w:pPr>
        <w:pStyle w:val="Heading1"/>
        <w:ind w:left="-5"/>
      </w:pPr>
      <w:r>
        <w:t xml:space="preserve">RECREATIONAL ACTIVITIES/SPORTS </w:t>
      </w:r>
    </w:p>
    <w:p w14:paraId="3B2AC54E" w14:textId="77777777" w:rsidR="00714B7E" w:rsidRDefault="00000000">
      <w:pPr>
        <w:numPr>
          <w:ilvl w:val="0"/>
          <w:numId w:val="18"/>
        </w:numPr>
        <w:ind w:hanging="360"/>
      </w:pPr>
      <w:r>
        <w:t xml:space="preserve">Skateboards of any variety are not permitted in the community complex.  </w:t>
      </w:r>
    </w:p>
    <w:p w14:paraId="72E0280F" w14:textId="77777777" w:rsidR="00714B7E" w:rsidRDefault="00000000">
      <w:pPr>
        <w:numPr>
          <w:ilvl w:val="0"/>
          <w:numId w:val="18"/>
        </w:numPr>
        <w:ind w:hanging="360"/>
      </w:pPr>
      <w:r>
        <w:t xml:space="preserve">Riding of any unlicensed motorized vehicle is not permitted in the community complex.  </w:t>
      </w:r>
    </w:p>
    <w:p w14:paraId="1C6DC8C7" w14:textId="77777777" w:rsidR="00714B7E" w:rsidRDefault="00000000">
      <w:pPr>
        <w:spacing w:after="0" w:line="259" w:lineRule="auto"/>
        <w:ind w:left="0" w:firstLine="0"/>
      </w:pPr>
      <w:r>
        <w:t xml:space="preserve"> </w:t>
      </w:r>
    </w:p>
    <w:p w14:paraId="3ABC418D" w14:textId="77777777" w:rsidR="00714B7E" w:rsidRDefault="00000000">
      <w:pPr>
        <w:pStyle w:val="Heading1"/>
        <w:ind w:left="-5"/>
      </w:pPr>
      <w:r>
        <w:t xml:space="preserve">DECORATIONS </w:t>
      </w:r>
    </w:p>
    <w:p w14:paraId="632B8E18" w14:textId="77777777" w:rsidR="00714B7E" w:rsidRDefault="00000000">
      <w:pPr>
        <w:numPr>
          <w:ilvl w:val="0"/>
          <w:numId w:val="19"/>
        </w:numPr>
        <w:ind w:hanging="360"/>
      </w:pPr>
      <w:r>
        <w:t xml:space="preserve">Decorations visible to others in the community should be seasonally appropriate.  </w:t>
      </w:r>
    </w:p>
    <w:p w14:paraId="18F720B0" w14:textId="77777777" w:rsidR="00714B7E" w:rsidRDefault="00000000">
      <w:pPr>
        <w:numPr>
          <w:ilvl w:val="0"/>
          <w:numId w:val="19"/>
        </w:numPr>
        <w:ind w:hanging="360"/>
      </w:pPr>
      <w:r>
        <w:t xml:space="preserve">Decorations may not inhibit neighbors, cause damage to landscaping, or detract from the overall aesthetic of the community. </w:t>
      </w:r>
    </w:p>
    <w:p w14:paraId="5BADBDFA" w14:textId="77777777" w:rsidR="00714B7E" w:rsidRDefault="00000000">
      <w:pPr>
        <w:numPr>
          <w:ilvl w:val="0"/>
          <w:numId w:val="19"/>
        </w:numPr>
        <w:ind w:hanging="360"/>
      </w:pPr>
      <w:r>
        <w:t xml:space="preserve">Decorations may not be placed on landscaping in the condos.  Townhouse owners must seek permission from Management Committee if decorations are to be displayed on landscaping in the front yard. </w:t>
      </w:r>
    </w:p>
    <w:p w14:paraId="335E08F2" w14:textId="77777777" w:rsidR="00714B7E" w:rsidRDefault="00000000">
      <w:pPr>
        <w:spacing w:after="0" w:line="259" w:lineRule="auto"/>
        <w:ind w:left="0" w:firstLine="0"/>
      </w:pPr>
      <w:r>
        <w:t xml:space="preserve"> </w:t>
      </w:r>
    </w:p>
    <w:p w14:paraId="3989FFAF" w14:textId="77777777" w:rsidR="00714B7E" w:rsidRDefault="00000000">
      <w:pPr>
        <w:pStyle w:val="Heading1"/>
        <w:ind w:left="-5"/>
      </w:pPr>
      <w:r>
        <w:t xml:space="preserve">MISCELLANEOUS </w:t>
      </w:r>
    </w:p>
    <w:p w14:paraId="7E22B942" w14:textId="77777777" w:rsidR="00714B7E" w:rsidRDefault="00000000">
      <w:pPr>
        <w:numPr>
          <w:ilvl w:val="0"/>
          <w:numId w:val="20"/>
        </w:numPr>
        <w:ind w:hanging="360"/>
      </w:pPr>
      <w:r>
        <w:t xml:space="preserve">If you have a special situation, circumstances, or need regarding payment of HOA fees, parking, etc., please contact Management Company.   </w:t>
      </w:r>
    </w:p>
    <w:p w14:paraId="152A0D45" w14:textId="07755D82" w:rsidR="00714B7E" w:rsidRDefault="00000000">
      <w:pPr>
        <w:numPr>
          <w:ilvl w:val="0"/>
          <w:numId w:val="20"/>
        </w:numPr>
        <w:ind w:hanging="360"/>
      </w:pPr>
      <w:r>
        <w:t xml:space="preserve">The General Rules may be amended, added to or changed as deemed necessary by the Vivante HOA Board and Management Company.   </w:t>
      </w:r>
    </w:p>
    <w:p w14:paraId="3C91074A" w14:textId="22D16B2A" w:rsidR="000C37ED" w:rsidRDefault="000C37ED" w:rsidP="000C37ED"/>
    <w:p w14:paraId="5708F675" w14:textId="0DE3DC4B" w:rsidR="000C37ED" w:rsidRDefault="000C37ED" w:rsidP="000C37ED"/>
    <w:p w14:paraId="7986F166" w14:textId="48E7D32F" w:rsidR="000C37ED" w:rsidRDefault="000C37ED" w:rsidP="000C37ED"/>
    <w:p w14:paraId="009D991B" w14:textId="39074AEB" w:rsidR="000C37ED" w:rsidRDefault="000C37ED" w:rsidP="000C37ED"/>
    <w:p w14:paraId="67D1F65B" w14:textId="77777777" w:rsidR="000C37ED" w:rsidRDefault="000C37ED" w:rsidP="000C37ED"/>
    <w:p w14:paraId="094BBFF3" w14:textId="77777777" w:rsidR="00714B7E" w:rsidRDefault="00000000">
      <w:pPr>
        <w:spacing w:after="0" w:line="259" w:lineRule="auto"/>
        <w:ind w:left="0" w:firstLine="0"/>
      </w:pPr>
      <w:r>
        <w:t xml:space="preserve"> </w:t>
      </w:r>
    </w:p>
    <w:p w14:paraId="3A0F8360" w14:textId="07684A53" w:rsidR="00714B7E" w:rsidRDefault="00714B7E" w:rsidP="00251E17">
      <w:pPr>
        <w:spacing w:after="10"/>
        <w:ind w:left="0" w:firstLine="0"/>
      </w:pPr>
    </w:p>
    <w:p w14:paraId="002FD943" w14:textId="77777777" w:rsidR="00714B7E" w:rsidRDefault="00000000">
      <w:pPr>
        <w:spacing w:after="172" w:line="259" w:lineRule="auto"/>
        <w:ind w:left="0" w:firstLine="0"/>
      </w:pPr>
      <w:r>
        <w:t xml:space="preserve"> </w:t>
      </w:r>
    </w:p>
    <w:p w14:paraId="46AE9B95" w14:textId="77777777" w:rsidR="00714B7E" w:rsidRDefault="00000000">
      <w:pPr>
        <w:spacing w:after="0" w:line="259" w:lineRule="auto"/>
        <w:ind w:left="0" w:firstLine="0"/>
      </w:pPr>
      <w:r>
        <w:t xml:space="preserve"> </w:t>
      </w:r>
    </w:p>
    <w:p w14:paraId="33937E78" w14:textId="77777777" w:rsidR="00714B7E" w:rsidRDefault="00000000">
      <w:pPr>
        <w:spacing w:after="0" w:line="259" w:lineRule="auto"/>
        <w:ind w:left="360" w:firstLine="0"/>
      </w:pPr>
      <w:r>
        <w:t xml:space="preserve">    </w:t>
      </w:r>
    </w:p>
    <w:p w14:paraId="3C679391" w14:textId="77777777" w:rsidR="00714B7E" w:rsidRDefault="00000000">
      <w:pPr>
        <w:spacing w:after="0" w:line="259" w:lineRule="auto"/>
        <w:ind w:left="0" w:firstLine="0"/>
      </w:pPr>
      <w:r>
        <w:t xml:space="preserve"> </w:t>
      </w:r>
    </w:p>
    <w:p w14:paraId="6C94F093" w14:textId="77777777" w:rsidR="00714B7E" w:rsidRDefault="00000000">
      <w:pPr>
        <w:spacing w:after="0" w:line="259" w:lineRule="auto"/>
        <w:ind w:left="0" w:firstLine="0"/>
      </w:pPr>
      <w:r>
        <w:t xml:space="preserve"> </w:t>
      </w:r>
    </w:p>
    <w:p w14:paraId="28DE1B82" w14:textId="77777777" w:rsidR="00714B7E" w:rsidRDefault="00000000">
      <w:pPr>
        <w:spacing w:after="0" w:line="259" w:lineRule="auto"/>
        <w:ind w:left="0" w:firstLine="0"/>
      </w:pPr>
      <w:r>
        <w:t xml:space="preserve"> </w:t>
      </w:r>
    </w:p>
    <w:p w14:paraId="6BD2177A" w14:textId="77777777" w:rsidR="00714B7E" w:rsidRDefault="00000000">
      <w:pPr>
        <w:spacing w:after="0" w:line="259" w:lineRule="auto"/>
        <w:ind w:left="0" w:firstLine="0"/>
      </w:pPr>
      <w:r>
        <w:t xml:space="preserve"> </w:t>
      </w:r>
    </w:p>
    <w:p w14:paraId="75DB8792" w14:textId="77777777" w:rsidR="00714B7E" w:rsidRDefault="00000000">
      <w:pPr>
        <w:spacing w:after="0" w:line="259" w:lineRule="auto"/>
        <w:ind w:left="0" w:firstLine="0"/>
      </w:pPr>
      <w:r>
        <w:t xml:space="preserve"> </w:t>
      </w:r>
    </w:p>
    <w:p w14:paraId="01ECEDBE" w14:textId="77777777" w:rsidR="00714B7E" w:rsidRDefault="00000000">
      <w:pPr>
        <w:spacing w:after="0" w:line="259" w:lineRule="auto"/>
        <w:ind w:left="0" w:firstLine="0"/>
      </w:pPr>
      <w:r>
        <w:t xml:space="preserve"> </w:t>
      </w:r>
    </w:p>
    <w:sectPr w:rsidR="00714B7E">
      <w:footerReference w:type="even" r:id="rId9"/>
      <w:footerReference w:type="default" r:id="rId10"/>
      <w:footerReference w:type="first" r:id="rId11"/>
      <w:pgSz w:w="12240" w:h="15840"/>
      <w:pgMar w:top="1442" w:right="1442" w:bottom="1470"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88D9" w14:textId="77777777" w:rsidR="00C62841" w:rsidRDefault="00C62841">
      <w:pPr>
        <w:spacing w:after="0" w:line="240" w:lineRule="auto"/>
      </w:pPr>
      <w:r>
        <w:separator/>
      </w:r>
    </w:p>
  </w:endnote>
  <w:endnote w:type="continuationSeparator" w:id="0">
    <w:p w14:paraId="03C90298" w14:textId="77777777" w:rsidR="00C62841" w:rsidRDefault="00C6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8DD3" w14:textId="77777777" w:rsidR="00714B7E" w:rsidRDefault="00000000">
    <w:pPr>
      <w:spacing w:after="0" w:line="239" w:lineRule="auto"/>
      <w:ind w:left="0" w:right="3671" w:firstLine="4625"/>
      <w:jc w:val="both"/>
    </w:pPr>
    <w:r>
      <w:fldChar w:fldCharType="begin"/>
    </w:r>
    <w:r>
      <w:instrText xml:space="preserve"> PAGE   \* MERGEFORMAT </w:instrText>
    </w:r>
    <w:r>
      <w:fldChar w:fldCharType="separate"/>
    </w:r>
    <w:r>
      <w:rPr>
        <w:sz w:val="22"/>
      </w:rPr>
      <w:t>1</w:t>
    </w:r>
    <w:r>
      <w:rPr>
        <w:sz w:val="22"/>
      </w:rPr>
      <w:fldChar w:fldCharType="end"/>
    </w:r>
    <w:r>
      <w:rPr>
        <w:sz w:val="22"/>
      </w:rPr>
      <w:t xml:space="preserve"> 5/26/2021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BF44" w14:textId="77777777" w:rsidR="00714B7E" w:rsidRDefault="00000000">
    <w:pPr>
      <w:spacing w:after="0" w:line="239" w:lineRule="auto"/>
      <w:ind w:left="0" w:right="3671" w:firstLine="4625"/>
      <w:jc w:val="both"/>
    </w:pPr>
    <w:r>
      <w:fldChar w:fldCharType="begin"/>
    </w:r>
    <w:r>
      <w:instrText xml:space="preserve"> PAGE   \* MERGEFORMAT </w:instrText>
    </w:r>
    <w:r>
      <w:fldChar w:fldCharType="separate"/>
    </w:r>
    <w:r>
      <w:rPr>
        <w:sz w:val="22"/>
      </w:rPr>
      <w:t>1</w:t>
    </w:r>
    <w:r>
      <w:rPr>
        <w:sz w:val="22"/>
      </w:rPr>
      <w:fldChar w:fldCharType="end"/>
    </w:r>
    <w:r>
      <w:rPr>
        <w:sz w:val="22"/>
      </w:rPr>
      <w:t xml:space="preserve"> 5/26/2021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00941" w14:textId="77777777" w:rsidR="00714B7E" w:rsidRDefault="00000000">
    <w:pPr>
      <w:spacing w:after="0" w:line="239" w:lineRule="auto"/>
      <w:ind w:left="0" w:right="3671" w:firstLine="4625"/>
      <w:jc w:val="both"/>
    </w:pPr>
    <w:r>
      <w:fldChar w:fldCharType="begin"/>
    </w:r>
    <w:r>
      <w:instrText xml:space="preserve"> PAGE   \* MERGEFORMAT </w:instrText>
    </w:r>
    <w:r>
      <w:fldChar w:fldCharType="separate"/>
    </w:r>
    <w:r>
      <w:rPr>
        <w:sz w:val="22"/>
      </w:rPr>
      <w:t>1</w:t>
    </w:r>
    <w:r>
      <w:rPr>
        <w:sz w:val="22"/>
      </w:rPr>
      <w:fldChar w:fldCharType="end"/>
    </w:r>
    <w:r>
      <w:rPr>
        <w:sz w:val="22"/>
      </w:rPr>
      <w:t xml:space="preserve"> 5/26/2021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22239" w14:textId="77777777" w:rsidR="00C62841" w:rsidRDefault="00C62841">
      <w:pPr>
        <w:spacing w:after="0" w:line="240" w:lineRule="auto"/>
      </w:pPr>
      <w:r>
        <w:separator/>
      </w:r>
    </w:p>
  </w:footnote>
  <w:footnote w:type="continuationSeparator" w:id="0">
    <w:p w14:paraId="6DBF414A" w14:textId="77777777" w:rsidR="00C62841" w:rsidRDefault="00C62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61D5"/>
    <w:multiLevelType w:val="hybridMultilevel"/>
    <w:tmpl w:val="0A12A818"/>
    <w:lvl w:ilvl="0" w:tplc="18B66E0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3CC0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481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2C22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061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C4C3F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BA66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2204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C83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E247C0"/>
    <w:multiLevelType w:val="hybridMultilevel"/>
    <w:tmpl w:val="8C6CB6A2"/>
    <w:lvl w:ilvl="0" w:tplc="0F8CCB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205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8AE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1A29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E6D76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DEE9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873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4216A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2A924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52A58"/>
    <w:multiLevelType w:val="hybridMultilevel"/>
    <w:tmpl w:val="4E7AFF9A"/>
    <w:lvl w:ilvl="0" w:tplc="3A9868D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2C1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AD8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76D2C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80A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A34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A8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EAE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34FE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752196"/>
    <w:multiLevelType w:val="hybridMultilevel"/>
    <w:tmpl w:val="70AC125C"/>
    <w:lvl w:ilvl="0" w:tplc="DB806E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C93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449B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CF0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6B1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CD0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A2C5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7E3F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8C89C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C3B54"/>
    <w:multiLevelType w:val="hybridMultilevel"/>
    <w:tmpl w:val="658E8408"/>
    <w:lvl w:ilvl="0" w:tplc="CE5EAB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68C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34B5F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791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8214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92D6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F29CC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A06A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42EF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AE03F0E"/>
    <w:multiLevelType w:val="hybridMultilevel"/>
    <w:tmpl w:val="8A569F4C"/>
    <w:lvl w:ilvl="0" w:tplc="9EB8A18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6C2F3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BE6A5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56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800F8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A1B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D09E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0457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3804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B34879"/>
    <w:multiLevelType w:val="hybridMultilevel"/>
    <w:tmpl w:val="20582E4E"/>
    <w:lvl w:ilvl="0" w:tplc="C946039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CA2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6A1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A34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2CED9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E67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630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A80E8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CCA9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2A127A"/>
    <w:multiLevelType w:val="hybridMultilevel"/>
    <w:tmpl w:val="EBB4F5B4"/>
    <w:lvl w:ilvl="0" w:tplc="7F86A45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5C59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8C0A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223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440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A0D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404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2F55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64536"/>
    <w:multiLevelType w:val="hybridMultilevel"/>
    <w:tmpl w:val="FAEA6838"/>
    <w:lvl w:ilvl="0" w:tplc="BF26BBF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CCF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0FF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C499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C42B6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10F3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38FC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2199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62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6AF112F"/>
    <w:multiLevelType w:val="hybridMultilevel"/>
    <w:tmpl w:val="DA08E6B0"/>
    <w:lvl w:ilvl="0" w:tplc="A1BAD18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30ED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248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38077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EE8B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46539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A48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05C2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80A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735B46"/>
    <w:multiLevelType w:val="hybridMultilevel"/>
    <w:tmpl w:val="9B08F304"/>
    <w:lvl w:ilvl="0" w:tplc="817E42B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3AC8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826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CBD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63DC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8B0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7AE76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8F2B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72C92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0F1CA4"/>
    <w:multiLevelType w:val="hybridMultilevel"/>
    <w:tmpl w:val="E154DF32"/>
    <w:lvl w:ilvl="0" w:tplc="01ECFAE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DB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E496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0D09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7654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82A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84E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EEFB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6ED7C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17A3445"/>
    <w:multiLevelType w:val="hybridMultilevel"/>
    <w:tmpl w:val="F880CEF2"/>
    <w:lvl w:ilvl="0" w:tplc="9A5C60C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6BE6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AF7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81BF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B412C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8EBF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90E8F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88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07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1456EC"/>
    <w:multiLevelType w:val="hybridMultilevel"/>
    <w:tmpl w:val="B5EA8538"/>
    <w:lvl w:ilvl="0" w:tplc="3E709A6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CCF4F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101C9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AEC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63C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A50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C400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4012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B8EE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69B7D6A"/>
    <w:multiLevelType w:val="hybridMultilevel"/>
    <w:tmpl w:val="55121B1E"/>
    <w:lvl w:ilvl="0" w:tplc="C7D860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3A25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F82D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835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033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5457F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B62B7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AA65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23B6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A817E14"/>
    <w:multiLevelType w:val="hybridMultilevel"/>
    <w:tmpl w:val="54662E2C"/>
    <w:lvl w:ilvl="0" w:tplc="B77C9C8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2AFF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219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AEB5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0CE4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C59C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465C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ACF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02C0E"/>
    <w:multiLevelType w:val="hybridMultilevel"/>
    <w:tmpl w:val="83EEDCB6"/>
    <w:lvl w:ilvl="0" w:tplc="E66441F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6C4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D26B8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CAB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0C2B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A0B6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E83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4D1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9204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2A4121"/>
    <w:multiLevelType w:val="hybridMultilevel"/>
    <w:tmpl w:val="87CC262C"/>
    <w:lvl w:ilvl="0" w:tplc="BB5AE9EC">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CCD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C6B3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021E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28F0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0F7D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36CB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EE2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49E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1D3485"/>
    <w:multiLevelType w:val="hybridMultilevel"/>
    <w:tmpl w:val="173A563E"/>
    <w:lvl w:ilvl="0" w:tplc="20CA3DD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AA00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2D5D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68206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F63FC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7A22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AB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4A1B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A458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A3720A"/>
    <w:multiLevelType w:val="hybridMultilevel"/>
    <w:tmpl w:val="5958F322"/>
    <w:lvl w:ilvl="0" w:tplc="FC165F8A">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85E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EE0C7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D293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4489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6288F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9EDE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49F2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6E382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619530447">
    <w:abstractNumId w:val="8"/>
  </w:num>
  <w:num w:numId="2" w16cid:durableId="10421591">
    <w:abstractNumId w:val="9"/>
  </w:num>
  <w:num w:numId="3" w16cid:durableId="432169166">
    <w:abstractNumId w:val="2"/>
  </w:num>
  <w:num w:numId="4" w16cid:durableId="24135744">
    <w:abstractNumId w:val="18"/>
  </w:num>
  <w:num w:numId="5" w16cid:durableId="1822308265">
    <w:abstractNumId w:val="16"/>
  </w:num>
  <w:num w:numId="6" w16cid:durableId="1272976653">
    <w:abstractNumId w:val="6"/>
  </w:num>
  <w:num w:numId="7" w16cid:durableId="2038307262">
    <w:abstractNumId w:val="13"/>
  </w:num>
  <w:num w:numId="8" w16cid:durableId="1274820126">
    <w:abstractNumId w:val="14"/>
  </w:num>
  <w:num w:numId="9" w16cid:durableId="1478380561">
    <w:abstractNumId w:val="3"/>
  </w:num>
  <w:num w:numId="10" w16cid:durableId="1768889361">
    <w:abstractNumId w:val="1"/>
  </w:num>
  <w:num w:numId="11" w16cid:durableId="245456665">
    <w:abstractNumId w:val="0"/>
  </w:num>
  <w:num w:numId="12" w16cid:durableId="1279294540">
    <w:abstractNumId w:val="5"/>
  </w:num>
  <w:num w:numId="13" w16cid:durableId="1726099343">
    <w:abstractNumId w:val="7"/>
  </w:num>
  <w:num w:numId="14" w16cid:durableId="1095713860">
    <w:abstractNumId w:val="17"/>
  </w:num>
  <w:num w:numId="15" w16cid:durableId="103965211">
    <w:abstractNumId w:val="19"/>
  </w:num>
  <w:num w:numId="16" w16cid:durableId="1813208902">
    <w:abstractNumId w:val="12"/>
  </w:num>
  <w:num w:numId="17" w16cid:durableId="993680324">
    <w:abstractNumId w:val="4"/>
  </w:num>
  <w:num w:numId="18" w16cid:durableId="1524783021">
    <w:abstractNumId w:val="15"/>
  </w:num>
  <w:num w:numId="19" w16cid:durableId="1182208272">
    <w:abstractNumId w:val="10"/>
  </w:num>
  <w:num w:numId="20" w16cid:durableId="17304206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B7E"/>
    <w:rsid w:val="00025D79"/>
    <w:rsid w:val="000C37ED"/>
    <w:rsid w:val="00251E17"/>
    <w:rsid w:val="002B31C7"/>
    <w:rsid w:val="003E11EF"/>
    <w:rsid w:val="004B106A"/>
    <w:rsid w:val="00652E9E"/>
    <w:rsid w:val="00714B7E"/>
    <w:rsid w:val="0087229C"/>
    <w:rsid w:val="00A04CBB"/>
    <w:rsid w:val="00B60B44"/>
    <w:rsid w:val="00C62841"/>
    <w:rsid w:val="00F0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0FFC"/>
  <w15:docId w15:val="{10C8F497-9313-44AA-90CD-DA560D43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9"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vantehoa.com/documen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ivantehoa.com/documen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1963</Words>
  <Characters>11191</Characters>
  <Application>Microsoft Office Word</Application>
  <DocSecurity>0</DocSecurity>
  <Lines>93</Lines>
  <Paragraphs>26</Paragraphs>
  <ScaleCrop>false</ScaleCrop>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Michaella Calzaretta</dc:creator>
  <cp:keywords/>
  <cp:lastModifiedBy>Wayne Smith</cp:lastModifiedBy>
  <cp:revision>13</cp:revision>
  <cp:lastPrinted>2023-05-31T19:55:00Z</cp:lastPrinted>
  <dcterms:created xsi:type="dcterms:W3CDTF">2022-08-15T11:30:00Z</dcterms:created>
  <dcterms:modified xsi:type="dcterms:W3CDTF">2023-05-31T19:58:00Z</dcterms:modified>
</cp:coreProperties>
</file>